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286" w:rsidRDefault="00B83286">
      <w:pPr>
        <w:pStyle w:val="Corpotesto"/>
        <w:rPr>
          <w:b/>
          <w:lang w:val="it-IT"/>
        </w:rPr>
      </w:pPr>
    </w:p>
    <w:p w:rsidR="00626175" w:rsidRDefault="00626175" w:rsidP="00626175">
      <w:pPr>
        <w:tabs>
          <w:tab w:val="left" w:pos="6804"/>
        </w:tabs>
        <w:jc w:val="center"/>
        <w:rPr>
          <w:rFonts w:asciiTheme="minorHAnsi" w:hAnsiTheme="minorHAnsi"/>
          <w:b/>
          <w:lang w:val="it-IT"/>
        </w:rPr>
      </w:pPr>
      <w:r>
        <w:rPr>
          <w:rFonts w:asciiTheme="minorHAnsi" w:hAnsiTheme="minorHAnsi"/>
          <w:b/>
          <w:lang w:val="it-IT"/>
        </w:rPr>
        <w:t xml:space="preserve">Verbale del </w:t>
      </w:r>
      <w:r w:rsidR="00094059" w:rsidRPr="006B0261">
        <w:rPr>
          <w:rFonts w:asciiTheme="minorHAnsi" w:hAnsiTheme="minorHAnsi"/>
          <w:b/>
          <w:lang w:val="it-IT"/>
        </w:rPr>
        <w:t>Collegio Docenti</w:t>
      </w:r>
      <w:r>
        <w:rPr>
          <w:rFonts w:asciiTheme="minorHAnsi" w:hAnsiTheme="minorHAnsi"/>
          <w:b/>
          <w:lang w:val="it-IT"/>
        </w:rPr>
        <w:t xml:space="preserve"> del </w:t>
      </w:r>
      <w:r w:rsidR="00405599" w:rsidRPr="006B0261">
        <w:rPr>
          <w:rFonts w:asciiTheme="minorHAnsi" w:hAnsiTheme="minorHAnsi"/>
          <w:b/>
          <w:lang w:val="it-IT"/>
        </w:rPr>
        <w:t>16 maggio</w:t>
      </w:r>
      <w:r w:rsidR="00094059" w:rsidRPr="006B0261">
        <w:rPr>
          <w:rFonts w:asciiTheme="minorHAnsi" w:hAnsiTheme="minorHAnsi"/>
          <w:b/>
          <w:lang w:val="it-IT"/>
        </w:rPr>
        <w:t xml:space="preserve"> 201</w:t>
      </w:r>
      <w:r w:rsidR="00405599" w:rsidRPr="006B0261">
        <w:rPr>
          <w:rFonts w:asciiTheme="minorHAnsi" w:hAnsiTheme="minorHAnsi"/>
          <w:b/>
          <w:lang w:val="it-IT"/>
        </w:rPr>
        <w:t>7</w:t>
      </w:r>
    </w:p>
    <w:p w:rsidR="00626175" w:rsidRDefault="00626175" w:rsidP="00626175">
      <w:pPr>
        <w:tabs>
          <w:tab w:val="left" w:pos="6804"/>
        </w:tabs>
        <w:jc w:val="center"/>
        <w:rPr>
          <w:rFonts w:asciiTheme="minorHAnsi" w:hAnsiTheme="minorHAnsi"/>
          <w:b/>
          <w:lang w:val="it-IT"/>
        </w:rPr>
      </w:pPr>
    </w:p>
    <w:p w:rsidR="00094059" w:rsidRPr="00681441" w:rsidRDefault="00626175" w:rsidP="00791565">
      <w:pPr>
        <w:jc w:val="both"/>
        <w:rPr>
          <w:rFonts w:ascii="Times New Roman" w:hAnsi="Times New Roman" w:cs="Times New Roman"/>
          <w:lang w:val="it-IT"/>
        </w:rPr>
      </w:pPr>
      <w:r w:rsidRPr="00681441">
        <w:rPr>
          <w:rFonts w:ascii="Times New Roman" w:hAnsi="Times New Roman" w:cs="Times New Roman"/>
          <w:lang w:val="it-IT"/>
        </w:rPr>
        <w:t xml:space="preserve"> Il giorno 16 maggio 2017 a</w:t>
      </w:r>
      <w:r w:rsidR="00094059" w:rsidRPr="00681441">
        <w:rPr>
          <w:rFonts w:ascii="Times New Roman" w:hAnsi="Times New Roman" w:cs="Times New Roman"/>
          <w:lang w:val="it-IT"/>
        </w:rPr>
        <w:t xml:space="preserve">lle ore </w:t>
      </w:r>
      <w:r w:rsidR="00094059" w:rsidRPr="00681441">
        <w:rPr>
          <w:rFonts w:ascii="Times New Roman" w:hAnsi="Times New Roman" w:cs="Times New Roman"/>
          <w:b/>
          <w:lang w:val="it-IT"/>
        </w:rPr>
        <w:t>16,00</w:t>
      </w:r>
      <w:r w:rsidR="00094059" w:rsidRPr="00681441">
        <w:rPr>
          <w:rFonts w:ascii="Times New Roman" w:hAnsi="Times New Roman" w:cs="Times New Roman"/>
          <w:lang w:val="it-IT"/>
        </w:rPr>
        <w:t xml:space="preserve">  presso l’aula magna della sede di Viale </w:t>
      </w:r>
      <w:proofErr w:type="spellStart"/>
      <w:r w:rsidR="00094059" w:rsidRPr="00681441">
        <w:rPr>
          <w:rFonts w:ascii="Times New Roman" w:hAnsi="Times New Roman" w:cs="Times New Roman"/>
          <w:lang w:val="it-IT"/>
        </w:rPr>
        <w:t>Macallè</w:t>
      </w:r>
      <w:proofErr w:type="spellEnd"/>
      <w:r w:rsidR="00791565" w:rsidRPr="00681441">
        <w:rPr>
          <w:rFonts w:ascii="Times New Roman" w:hAnsi="Times New Roman" w:cs="Times New Roman"/>
          <w:lang w:val="it-IT"/>
        </w:rPr>
        <w:t xml:space="preserve"> </w:t>
      </w:r>
      <w:r w:rsidRPr="00681441">
        <w:rPr>
          <w:rFonts w:ascii="Times New Roman" w:hAnsi="Times New Roman" w:cs="Times New Roman"/>
          <w:lang w:val="it-IT"/>
        </w:rPr>
        <w:t>si è riunito il</w:t>
      </w:r>
      <w:r w:rsidR="00094059" w:rsidRPr="00681441">
        <w:rPr>
          <w:rFonts w:ascii="Times New Roman" w:hAnsi="Times New Roman" w:cs="Times New Roman"/>
          <w:lang w:val="it-IT"/>
        </w:rPr>
        <w:t xml:space="preserve"> Collegio dei Docenti</w:t>
      </w:r>
      <w:r w:rsidRPr="00681441">
        <w:rPr>
          <w:rFonts w:ascii="Times New Roman" w:hAnsi="Times New Roman" w:cs="Times New Roman"/>
          <w:lang w:val="it-IT"/>
        </w:rPr>
        <w:t>, presiede il DS Cesare Molinari,</w:t>
      </w:r>
      <w:r w:rsidR="00094059" w:rsidRPr="00681441">
        <w:rPr>
          <w:rFonts w:ascii="Times New Roman" w:hAnsi="Times New Roman" w:cs="Times New Roman"/>
          <w:lang w:val="it-IT"/>
        </w:rPr>
        <w:t xml:space="preserve"> per discutere il seguente ordine del giorno: </w:t>
      </w:r>
    </w:p>
    <w:p w:rsidR="00094059" w:rsidRPr="00681441" w:rsidRDefault="00405599" w:rsidP="00791565">
      <w:pPr>
        <w:widowControl/>
        <w:ind w:left="773"/>
        <w:rPr>
          <w:rFonts w:ascii="Times New Roman" w:hAnsi="Times New Roman" w:cs="Times New Roman"/>
          <w:lang w:val="it-IT"/>
        </w:rPr>
      </w:pPr>
      <w:r w:rsidRPr="00681441">
        <w:rPr>
          <w:rFonts w:ascii="Times New Roman" w:hAnsi="Times New Roman" w:cs="Times New Roman"/>
          <w:lang w:val="it-IT"/>
        </w:rPr>
        <w:t xml:space="preserve"> </w:t>
      </w:r>
    </w:p>
    <w:p w:rsidR="00405599" w:rsidRPr="00681441" w:rsidRDefault="009D4B33" w:rsidP="00791565">
      <w:pPr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lang w:val="it-IT"/>
        </w:rPr>
      </w:pPr>
      <w:r w:rsidRPr="00681441">
        <w:rPr>
          <w:rFonts w:ascii="Times New Roman" w:hAnsi="Times New Roman" w:cs="Times New Roman"/>
          <w:lang w:val="it-IT"/>
        </w:rPr>
        <w:t>L</w:t>
      </w:r>
      <w:r w:rsidR="00405599" w:rsidRPr="00681441">
        <w:rPr>
          <w:rFonts w:ascii="Times New Roman" w:hAnsi="Times New Roman" w:cs="Times New Roman"/>
          <w:lang w:val="it-IT"/>
        </w:rPr>
        <w:t>ettura ed approvazione del verbale della seduta precedente,</w:t>
      </w:r>
    </w:p>
    <w:p w:rsidR="00405599" w:rsidRPr="00681441" w:rsidRDefault="009D4B33" w:rsidP="00791565">
      <w:pPr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lang w:val="it-IT"/>
        </w:rPr>
      </w:pPr>
      <w:r w:rsidRPr="00681441">
        <w:rPr>
          <w:rFonts w:ascii="Times New Roman" w:hAnsi="Times New Roman" w:cs="Times New Roman"/>
          <w:lang w:val="it-IT"/>
        </w:rPr>
        <w:t>A</w:t>
      </w:r>
      <w:r w:rsidR="00405599" w:rsidRPr="00681441">
        <w:rPr>
          <w:rFonts w:ascii="Times New Roman" w:hAnsi="Times New Roman" w:cs="Times New Roman"/>
          <w:lang w:val="it-IT"/>
        </w:rPr>
        <w:t>dozione libri testo,</w:t>
      </w:r>
    </w:p>
    <w:p w:rsidR="00405599" w:rsidRPr="00681441" w:rsidRDefault="009D4B33" w:rsidP="00791565">
      <w:pPr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lang w:val="it-IT"/>
        </w:rPr>
      </w:pPr>
      <w:r w:rsidRPr="00681441">
        <w:rPr>
          <w:rFonts w:ascii="Times New Roman" w:hAnsi="Times New Roman" w:cs="Times New Roman"/>
          <w:lang w:val="it-IT"/>
        </w:rPr>
        <w:t>M</w:t>
      </w:r>
      <w:r w:rsidR="00405599" w:rsidRPr="00681441">
        <w:rPr>
          <w:rFonts w:ascii="Times New Roman" w:hAnsi="Times New Roman" w:cs="Times New Roman"/>
          <w:lang w:val="it-IT"/>
        </w:rPr>
        <w:t>odalità di scrutinio finale:</w:t>
      </w:r>
    </w:p>
    <w:p w:rsidR="00405599" w:rsidRPr="0057456D" w:rsidRDefault="00211ADE" w:rsidP="00791565">
      <w:pPr>
        <w:ind w:left="1080"/>
        <w:jc w:val="both"/>
        <w:rPr>
          <w:rFonts w:ascii="Times New Roman" w:hAnsi="Times New Roman" w:cs="Times New Roman"/>
          <w:lang w:val="it-IT"/>
        </w:rPr>
      </w:pPr>
      <w:r w:rsidRPr="00681441">
        <w:rPr>
          <w:rFonts w:ascii="Times New Roman" w:hAnsi="Times New Roman" w:cs="Times New Roman"/>
          <w:lang w:val="it-IT"/>
        </w:rPr>
        <w:t xml:space="preserve">a - </w:t>
      </w:r>
      <w:hyperlink r:id="rId9" w:history="1">
        <w:r w:rsidRPr="0057456D">
          <w:rPr>
            <w:rStyle w:val="Collegamentoipertestuale"/>
            <w:rFonts w:ascii="Times New Roman" w:hAnsi="Times New Roman" w:cs="Times New Roman"/>
            <w:color w:val="auto"/>
            <w:u w:val="none"/>
            <w:lang w:val="it-IT"/>
          </w:rPr>
          <w:t>criteri generali</w:t>
        </w:r>
      </w:hyperlink>
      <w:r w:rsidRPr="0057456D">
        <w:rPr>
          <w:rFonts w:ascii="Times New Roman" w:hAnsi="Times New Roman" w:cs="Times New Roman"/>
          <w:lang w:val="it-IT"/>
        </w:rPr>
        <w:t>,</w:t>
      </w:r>
    </w:p>
    <w:p w:rsidR="00405599" w:rsidRPr="0057456D" w:rsidRDefault="00405599" w:rsidP="00791565">
      <w:pPr>
        <w:ind w:left="1080"/>
        <w:jc w:val="both"/>
        <w:rPr>
          <w:rFonts w:ascii="Times New Roman" w:hAnsi="Times New Roman" w:cs="Times New Roman"/>
          <w:lang w:val="it-IT"/>
        </w:rPr>
      </w:pPr>
      <w:r w:rsidRPr="0057456D">
        <w:rPr>
          <w:rFonts w:ascii="Times New Roman" w:hAnsi="Times New Roman" w:cs="Times New Roman"/>
          <w:lang w:val="it-IT"/>
        </w:rPr>
        <w:t xml:space="preserve">b - </w:t>
      </w:r>
      <w:hyperlink r:id="rId10" w:history="1">
        <w:r w:rsidRPr="0057456D">
          <w:rPr>
            <w:rStyle w:val="Collegamentoipertestuale"/>
            <w:rFonts w:ascii="Times New Roman" w:hAnsi="Times New Roman" w:cs="Times New Roman"/>
            <w:color w:val="auto"/>
            <w:u w:val="none"/>
            <w:lang w:val="it-IT"/>
          </w:rPr>
          <w:t>predisposizione delle schede per il recupero</w:t>
        </w:r>
      </w:hyperlink>
      <w:r w:rsidRPr="0057456D">
        <w:rPr>
          <w:rFonts w:ascii="Times New Roman" w:hAnsi="Times New Roman" w:cs="Times New Roman"/>
          <w:lang w:val="it-IT"/>
        </w:rPr>
        <w:t xml:space="preserve"> (REC 01) e loro trasmissione agli alunni</w:t>
      </w:r>
    </w:p>
    <w:p w:rsidR="00405599" w:rsidRPr="0057456D" w:rsidRDefault="00405599" w:rsidP="00791565">
      <w:pPr>
        <w:ind w:left="1080"/>
        <w:jc w:val="both"/>
        <w:rPr>
          <w:rFonts w:ascii="Times New Roman" w:hAnsi="Times New Roman" w:cs="Times New Roman"/>
          <w:vanish/>
          <w:lang w:val="it-IT"/>
          <w:specVanish/>
        </w:rPr>
      </w:pPr>
      <w:r w:rsidRPr="0057456D">
        <w:rPr>
          <w:rFonts w:ascii="Times New Roman" w:hAnsi="Times New Roman" w:cs="Times New Roman"/>
          <w:lang w:val="it-IT"/>
        </w:rPr>
        <w:t xml:space="preserve">c - </w:t>
      </w:r>
      <w:hyperlink r:id="rId11" w:history="1">
        <w:r w:rsidRPr="0057456D">
          <w:rPr>
            <w:rStyle w:val="Collegamentoipertestuale"/>
            <w:rFonts w:ascii="Times New Roman" w:hAnsi="Times New Roman" w:cs="Times New Roman"/>
            <w:color w:val="auto"/>
            <w:u w:val="none"/>
            <w:lang w:val="it-IT"/>
          </w:rPr>
          <w:t>modalità di svolgimento dei corsi di recupero estivo</w:t>
        </w:r>
      </w:hyperlink>
      <w:r w:rsidRPr="0057456D">
        <w:rPr>
          <w:rFonts w:ascii="Times New Roman" w:hAnsi="Times New Roman" w:cs="Times New Roman"/>
          <w:lang w:val="it-IT"/>
        </w:rPr>
        <w:t>.</w:t>
      </w:r>
    </w:p>
    <w:p w:rsidR="00405599" w:rsidRPr="0057456D" w:rsidRDefault="00405599" w:rsidP="00791565">
      <w:pPr>
        <w:ind w:left="1080"/>
        <w:jc w:val="both"/>
        <w:rPr>
          <w:rFonts w:ascii="Times New Roman" w:hAnsi="Times New Roman" w:cs="Times New Roman"/>
          <w:lang w:val="it-IT"/>
        </w:rPr>
      </w:pPr>
      <w:r w:rsidRPr="0057456D">
        <w:rPr>
          <w:rFonts w:ascii="Times New Roman" w:hAnsi="Times New Roman" w:cs="Times New Roman"/>
          <w:lang w:val="it-IT"/>
        </w:rPr>
        <w:t xml:space="preserve"> </w:t>
      </w:r>
    </w:p>
    <w:p w:rsidR="00405599" w:rsidRPr="0057456D" w:rsidRDefault="00B30841" w:rsidP="00791565">
      <w:pPr>
        <w:ind w:left="1080"/>
        <w:jc w:val="both"/>
        <w:rPr>
          <w:rFonts w:ascii="Times New Roman" w:hAnsi="Times New Roman" w:cs="Times New Roman"/>
          <w:lang w:val="it-IT"/>
        </w:rPr>
      </w:pPr>
      <w:r w:rsidRPr="0057456D">
        <w:rPr>
          <w:rFonts w:ascii="Times New Roman" w:hAnsi="Times New Roman" w:cs="Times New Roman"/>
          <w:lang w:val="it-IT"/>
        </w:rPr>
        <w:t>d</w:t>
      </w:r>
      <w:r w:rsidR="00405599" w:rsidRPr="0057456D">
        <w:rPr>
          <w:rFonts w:ascii="Times New Roman" w:hAnsi="Times New Roman" w:cs="Times New Roman"/>
          <w:lang w:val="it-IT"/>
        </w:rPr>
        <w:t xml:space="preserve"> - </w:t>
      </w:r>
      <w:hyperlink r:id="rId12" w:history="1">
        <w:r w:rsidR="00405599" w:rsidRPr="0057456D">
          <w:rPr>
            <w:rStyle w:val="Collegamentoipertestuale"/>
            <w:rFonts w:ascii="Times New Roman" w:hAnsi="Times New Roman" w:cs="Times New Roman"/>
            <w:color w:val="auto"/>
            <w:u w:val="none"/>
            <w:lang w:val="it-IT"/>
          </w:rPr>
          <w:t>criteri per l’attribuzione del credito scolastico</w:t>
        </w:r>
      </w:hyperlink>
      <w:r w:rsidR="00405599" w:rsidRPr="0057456D">
        <w:rPr>
          <w:rFonts w:ascii="Times New Roman" w:hAnsi="Times New Roman" w:cs="Times New Roman"/>
          <w:lang w:val="it-IT"/>
        </w:rPr>
        <w:t xml:space="preserve"> .</w:t>
      </w:r>
    </w:p>
    <w:p w:rsidR="00405599" w:rsidRPr="0057456D" w:rsidRDefault="00065A18" w:rsidP="00791565">
      <w:pPr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lang w:val="it-IT"/>
        </w:rPr>
      </w:pPr>
      <w:hyperlink r:id="rId13" w:history="1">
        <w:r w:rsidR="00405599" w:rsidRPr="0057456D">
          <w:rPr>
            <w:rStyle w:val="Collegamentoipertestuale"/>
            <w:rFonts w:ascii="Times New Roman" w:hAnsi="Times New Roman" w:cs="Times New Roman"/>
            <w:color w:val="auto"/>
            <w:u w:val="none"/>
            <w:lang w:val="it-IT"/>
          </w:rPr>
          <w:t>Adempimenti di fine anno</w:t>
        </w:r>
      </w:hyperlink>
      <w:r w:rsidR="00B30841" w:rsidRPr="0057456D">
        <w:rPr>
          <w:rFonts w:ascii="Times New Roman" w:hAnsi="Times New Roman" w:cs="Times New Roman"/>
          <w:lang w:val="it-IT"/>
        </w:rPr>
        <w:t>:</w:t>
      </w:r>
    </w:p>
    <w:p w:rsidR="00B30841" w:rsidRPr="0057456D" w:rsidRDefault="00B30841" w:rsidP="00791565">
      <w:pPr>
        <w:pStyle w:val="Paragrafoelenco"/>
        <w:ind w:left="773"/>
        <w:jc w:val="both"/>
        <w:rPr>
          <w:rFonts w:ascii="Times New Roman" w:hAnsi="Times New Roman" w:cs="Times New Roman"/>
          <w:lang w:val="it-IT"/>
        </w:rPr>
      </w:pPr>
      <w:r w:rsidRPr="0057456D">
        <w:rPr>
          <w:rFonts w:ascii="Times New Roman" w:hAnsi="Times New Roman" w:cs="Times New Roman"/>
          <w:lang w:val="it-IT"/>
        </w:rPr>
        <w:t xml:space="preserve">a - </w:t>
      </w:r>
      <w:hyperlink r:id="rId14" w:history="1">
        <w:r w:rsidRPr="0057456D">
          <w:rPr>
            <w:rStyle w:val="Collegamentoipertestuale"/>
            <w:rFonts w:ascii="Times New Roman" w:hAnsi="Times New Roman" w:cs="Times New Roman"/>
            <w:color w:val="auto"/>
            <w:u w:val="none"/>
            <w:lang w:val="it-IT"/>
          </w:rPr>
          <w:t>rendicontazione dei progetti</w:t>
        </w:r>
      </w:hyperlink>
      <w:r w:rsidRPr="0057456D">
        <w:rPr>
          <w:rFonts w:ascii="Times New Roman" w:hAnsi="Times New Roman" w:cs="Times New Roman"/>
          <w:lang w:val="it-IT"/>
        </w:rPr>
        <w:t xml:space="preserve"> </w:t>
      </w:r>
    </w:p>
    <w:p w:rsidR="00B30841" w:rsidRPr="0057456D" w:rsidRDefault="00B30841" w:rsidP="00791565">
      <w:pPr>
        <w:pStyle w:val="Paragrafoelenco"/>
        <w:ind w:left="773"/>
        <w:jc w:val="both"/>
        <w:rPr>
          <w:rFonts w:ascii="Times New Roman" w:hAnsi="Times New Roman" w:cs="Times New Roman"/>
          <w:lang w:val="it-IT"/>
        </w:rPr>
      </w:pPr>
      <w:r w:rsidRPr="0057456D">
        <w:rPr>
          <w:rFonts w:ascii="Times New Roman" w:hAnsi="Times New Roman" w:cs="Times New Roman"/>
          <w:lang w:val="it-IT"/>
        </w:rPr>
        <w:t xml:space="preserve">b - </w:t>
      </w:r>
      <w:hyperlink r:id="rId15" w:history="1">
        <w:r w:rsidRPr="0057456D">
          <w:rPr>
            <w:rStyle w:val="Collegamentoipertestuale"/>
            <w:rFonts w:ascii="Times New Roman" w:hAnsi="Times New Roman" w:cs="Times New Roman"/>
            <w:color w:val="auto"/>
            <w:u w:val="none"/>
            <w:lang w:val="it-IT"/>
          </w:rPr>
          <w:t>riunioni di dipartimento</w:t>
        </w:r>
      </w:hyperlink>
    </w:p>
    <w:p w:rsidR="00B30841" w:rsidRPr="0057456D" w:rsidRDefault="00B30841" w:rsidP="00791565">
      <w:pPr>
        <w:pStyle w:val="Paragrafoelenco"/>
        <w:ind w:left="773"/>
        <w:jc w:val="both"/>
        <w:rPr>
          <w:rStyle w:val="Collegamentoipertestuale"/>
          <w:rFonts w:ascii="Times New Roman" w:hAnsi="Times New Roman" w:cs="Times New Roman"/>
          <w:vanish/>
          <w:color w:val="auto"/>
          <w:u w:val="none"/>
          <w:lang w:val="it-IT"/>
        </w:rPr>
      </w:pPr>
      <w:r w:rsidRPr="0057456D">
        <w:rPr>
          <w:rFonts w:ascii="Times New Roman" w:hAnsi="Times New Roman" w:cs="Times New Roman"/>
          <w:lang w:val="it-IT"/>
        </w:rPr>
        <w:t xml:space="preserve">c - </w:t>
      </w:r>
      <w:r w:rsidR="003C4378" w:rsidRPr="0057456D">
        <w:rPr>
          <w:rFonts w:ascii="Times New Roman" w:hAnsi="Times New Roman" w:cs="Times New Roman"/>
          <w:lang w:val="it-IT"/>
        </w:rPr>
        <w:fldChar w:fldCharType="begin"/>
      </w:r>
      <w:r w:rsidR="00651990" w:rsidRPr="0057456D">
        <w:rPr>
          <w:rFonts w:ascii="Times New Roman" w:hAnsi="Times New Roman" w:cs="Times New Roman"/>
          <w:lang w:val="it-IT"/>
        </w:rPr>
        <w:instrText>HYPERLINK "F:\\16 maggio 2017 odg ultima\\riunioni di laboratori.docx"</w:instrText>
      </w:r>
      <w:r w:rsidR="003C4378" w:rsidRPr="0057456D">
        <w:rPr>
          <w:rFonts w:ascii="Times New Roman" w:hAnsi="Times New Roman" w:cs="Times New Roman"/>
          <w:lang w:val="it-IT"/>
        </w:rPr>
        <w:fldChar w:fldCharType="separate"/>
      </w:r>
      <w:r w:rsidRPr="0057456D">
        <w:rPr>
          <w:rStyle w:val="Collegamentoipertestuale"/>
          <w:rFonts w:ascii="Times New Roman" w:hAnsi="Times New Roman" w:cs="Times New Roman"/>
          <w:color w:val="auto"/>
          <w:u w:val="none"/>
          <w:lang w:val="it-IT"/>
        </w:rPr>
        <w:t>incontri docenti fruitori di laboratori - adempimenti per la sicurezza</w:t>
      </w:r>
    </w:p>
    <w:p w:rsidR="00B30841" w:rsidRPr="0057456D" w:rsidRDefault="003C4378" w:rsidP="00791565">
      <w:pPr>
        <w:jc w:val="both"/>
        <w:rPr>
          <w:rFonts w:ascii="Times New Roman" w:hAnsi="Times New Roman" w:cs="Times New Roman"/>
          <w:lang w:val="it-IT"/>
        </w:rPr>
      </w:pPr>
      <w:r w:rsidRPr="0057456D">
        <w:rPr>
          <w:rFonts w:ascii="Times New Roman" w:hAnsi="Times New Roman" w:cs="Times New Roman"/>
          <w:lang w:val="it-IT"/>
        </w:rPr>
        <w:fldChar w:fldCharType="end"/>
      </w:r>
    </w:p>
    <w:p w:rsidR="00B30841" w:rsidRPr="0057456D" w:rsidRDefault="00B30841" w:rsidP="00791565">
      <w:pPr>
        <w:pStyle w:val="Paragrafoelenco"/>
        <w:ind w:left="773"/>
        <w:jc w:val="both"/>
        <w:rPr>
          <w:rFonts w:ascii="Times New Roman" w:hAnsi="Times New Roman" w:cs="Times New Roman"/>
          <w:vanish/>
          <w:lang w:val="it-IT"/>
          <w:specVanish/>
        </w:rPr>
      </w:pPr>
      <w:r w:rsidRPr="0057456D">
        <w:rPr>
          <w:rFonts w:ascii="Times New Roman" w:hAnsi="Times New Roman" w:cs="Times New Roman"/>
          <w:lang w:val="it-IT"/>
        </w:rPr>
        <w:t>d - comitato di valutazione</w:t>
      </w:r>
    </w:p>
    <w:p w:rsidR="00B30841" w:rsidRPr="0057456D" w:rsidRDefault="00B30841" w:rsidP="00791565">
      <w:pPr>
        <w:pStyle w:val="Paragrafoelenco"/>
        <w:ind w:left="773"/>
        <w:jc w:val="both"/>
        <w:rPr>
          <w:rFonts w:ascii="Times New Roman" w:hAnsi="Times New Roman" w:cs="Times New Roman"/>
          <w:lang w:val="it-IT"/>
        </w:rPr>
      </w:pPr>
    </w:p>
    <w:p w:rsidR="00916614" w:rsidRPr="0057456D" w:rsidRDefault="00065A18" w:rsidP="00791565">
      <w:pPr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lang w:val="it-IT"/>
        </w:rPr>
      </w:pPr>
      <w:hyperlink r:id="rId16" w:history="1">
        <w:r w:rsidR="00916614" w:rsidRPr="0057456D">
          <w:rPr>
            <w:rStyle w:val="Collegamentoipertestuale"/>
            <w:rFonts w:ascii="Times New Roman" w:hAnsi="Times New Roman" w:cs="Times New Roman"/>
            <w:color w:val="auto"/>
            <w:u w:val="none"/>
            <w:lang w:val="it-IT"/>
          </w:rPr>
          <w:t>Criteri per l’esame comparative dei requisiti dei candidati al passaggio da ambito territoriali a istituto</w:t>
        </w:r>
      </w:hyperlink>
    </w:p>
    <w:p w:rsidR="00405599" w:rsidRPr="0057456D" w:rsidRDefault="00405599" w:rsidP="00791565">
      <w:pPr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lang w:val="it-IT"/>
        </w:rPr>
      </w:pPr>
      <w:r w:rsidRPr="0057456D">
        <w:rPr>
          <w:rFonts w:ascii="Times New Roman" w:hAnsi="Times New Roman" w:cs="Times New Roman"/>
          <w:lang w:val="it-IT"/>
        </w:rPr>
        <w:t>Esami di stato e di qualifica</w:t>
      </w:r>
    </w:p>
    <w:p w:rsidR="00405599" w:rsidRPr="0057456D" w:rsidRDefault="00405599" w:rsidP="00791565">
      <w:pPr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lang w:val="it-IT"/>
        </w:rPr>
      </w:pPr>
      <w:r w:rsidRPr="0057456D">
        <w:rPr>
          <w:rFonts w:ascii="Times New Roman" w:hAnsi="Times New Roman" w:cs="Times New Roman"/>
          <w:lang w:val="it-IT"/>
        </w:rPr>
        <w:t>Autovalutazione di Istituto</w:t>
      </w:r>
      <w:r w:rsidR="002D69AD" w:rsidRPr="0057456D">
        <w:rPr>
          <w:rFonts w:ascii="Times New Roman" w:hAnsi="Times New Roman" w:cs="Times New Roman"/>
          <w:lang w:val="it-IT"/>
        </w:rPr>
        <w:t xml:space="preserve"> </w:t>
      </w:r>
      <w:hyperlink r:id="rId17" w:history="1">
        <w:r w:rsidR="002D69AD" w:rsidRPr="0057456D">
          <w:rPr>
            <w:rStyle w:val="Collegamentoipertestuale"/>
            <w:rFonts w:ascii="Times New Roman" w:hAnsi="Times New Roman" w:cs="Times New Roman"/>
            <w:color w:val="auto"/>
            <w:u w:val="none"/>
            <w:lang w:val="it-IT"/>
          </w:rPr>
          <w:t>alunni</w:t>
        </w:r>
      </w:hyperlink>
      <w:r w:rsidR="002D69AD" w:rsidRPr="0057456D">
        <w:rPr>
          <w:rFonts w:ascii="Times New Roman" w:hAnsi="Times New Roman" w:cs="Times New Roman"/>
          <w:lang w:val="it-IT"/>
        </w:rPr>
        <w:t xml:space="preserve"> – </w:t>
      </w:r>
      <w:hyperlink r:id="rId18" w:history="1">
        <w:r w:rsidR="002D69AD" w:rsidRPr="0057456D">
          <w:rPr>
            <w:rStyle w:val="Collegamentoipertestuale"/>
            <w:rFonts w:ascii="Times New Roman" w:hAnsi="Times New Roman" w:cs="Times New Roman"/>
            <w:color w:val="auto"/>
            <w:u w:val="none"/>
            <w:lang w:val="it-IT"/>
          </w:rPr>
          <w:t>genitori</w:t>
        </w:r>
      </w:hyperlink>
      <w:r w:rsidR="002D69AD" w:rsidRPr="0057456D">
        <w:rPr>
          <w:rFonts w:ascii="Times New Roman" w:hAnsi="Times New Roman" w:cs="Times New Roman"/>
          <w:lang w:val="it-IT"/>
        </w:rPr>
        <w:t xml:space="preserve"> – docenti - </w:t>
      </w:r>
      <w:proofErr w:type="spellStart"/>
      <w:r w:rsidR="002D69AD" w:rsidRPr="0057456D">
        <w:rPr>
          <w:rFonts w:ascii="Times New Roman" w:hAnsi="Times New Roman" w:cs="Times New Roman"/>
          <w:lang w:val="it-IT"/>
        </w:rPr>
        <w:t>ata</w:t>
      </w:r>
      <w:proofErr w:type="spellEnd"/>
    </w:p>
    <w:p w:rsidR="00094059" w:rsidRPr="00681441" w:rsidRDefault="00405599" w:rsidP="00791565">
      <w:pPr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lang w:val="it-IT"/>
        </w:rPr>
      </w:pPr>
      <w:r w:rsidRPr="00681441">
        <w:rPr>
          <w:rFonts w:ascii="Times New Roman" w:hAnsi="Times New Roman" w:cs="Times New Roman"/>
          <w:lang w:val="it-IT"/>
        </w:rPr>
        <w:t>Comunicazioni del Dirigente Scolastico.</w:t>
      </w:r>
    </w:p>
    <w:p w:rsidR="00791565" w:rsidRPr="00681441" w:rsidRDefault="00791565" w:rsidP="00791565">
      <w:pPr>
        <w:widowControl/>
        <w:spacing w:line="360" w:lineRule="auto"/>
        <w:ind w:left="413" w:hanging="697"/>
        <w:jc w:val="both"/>
        <w:rPr>
          <w:rFonts w:ascii="Times New Roman" w:hAnsi="Times New Roman" w:cs="Times New Roman"/>
          <w:u w:val="single"/>
          <w:lang w:val="it-IT"/>
        </w:rPr>
      </w:pPr>
      <w:r w:rsidRPr="00681441">
        <w:rPr>
          <w:rFonts w:ascii="Times New Roman" w:hAnsi="Times New Roman" w:cs="Times New Roman"/>
          <w:u w:val="single"/>
          <w:lang w:val="it-IT"/>
        </w:rPr>
        <w:t>Punto 1</w:t>
      </w:r>
    </w:p>
    <w:p w:rsidR="00791565" w:rsidRPr="00681441" w:rsidRDefault="00791565" w:rsidP="00791565">
      <w:pPr>
        <w:widowControl/>
        <w:ind w:left="413"/>
        <w:jc w:val="both"/>
        <w:rPr>
          <w:rFonts w:ascii="Times New Roman" w:hAnsi="Times New Roman" w:cs="Times New Roman"/>
          <w:lang w:val="it-IT"/>
        </w:rPr>
      </w:pPr>
      <w:r w:rsidRPr="00681441">
        <w:rPr>
          <w:rFonts w:ascii="Times New Roman" w:hAnsi="Times New Roman" w:cs="Times New Roman"/>
          <w:lang w:val="it-IT"/>
        </w:rPr>
        <w:t>Il DS chiede l’approvazione del verbale della seduta precedente il quale risulta pubblicato nell’area riservata del nostro sito.</w:t>
      </w:r>
    </w:p>
    <w:p w:rsidR="00791565" w:rsidRPr="00681441" w:rsidRDefault="00791565" w:rsidP="00791565">
      <w:pPr>
        <w:widowControl/>
        <w:ind w:left="413"/>
        <w:jc w:val="both"/>
        <w:rPr>
          <w:rFonts w:ascii="Times New Roman" w:hAnsi="Times New Roman" w:cs="Times New Roman"/>
          <w:lang w:val="it-IT"/>
        </w:rPr>
      </w:pPr>
      <w:r w:rsidRPr="00681441">
        <w:rPr>
          <w:rFonts w:ascii="Times New Roman" w:hAnsi="Times New Roman" w:cs="Times New Roman"/>
          <w:lang w:val="it-IT"/>
        </w:rPr>
        <w:t>All’unanimità è approvato</w:t>
      </w:r>
    </w:p>
    <w:p w:rsidR="00094059" w:rsidRPr="00681441" w:rsidRDefault="00791565" w:rsidP="00791565">
      <w:pPr>
        <w:ind w:hanging="284"/>
        <w:rPr>
          <w:rFonts w:ascii="Times New Roman" w:hAnsi="Times New Roman" w:cs="Times New Roman"/>
          <w:u w:val="single"/>
          <w:lang w:val="it-IT"/>
        </w:rPr>
      </w:pPr>
      <w:r w:rsidRPr="00681441">
        <w:rPr>
          <w:rFonts w:ascii="Times New Roman" w:hAnsi="Times New Roman" w:cs="Times New Roman"/>
          <w:u w:val="single"/>
          <w:lang w:val="it-IT"/>
        </w:rPr>
        <w:t>Punto 2</w:t>
      </w:r>
    </w:p>
    <w:p w:rsidR="00791565" w:rsidRPr="00681441" w:rsidRDefault="00791565" w:rsidP="00791565">
      <w:pPr>
        <w:ind w:hanging="284"/>
        <w:rPr>
          <w:rFonts w:ascii="Times New Roman" w:hAnsi="Times New Roman" w:cs="Times New Roman"/>
          <w:lang w:val="it-IT"/>
        </w:rPr>
      </w:pPr>
      <w:r w:rsidRPr="00681441">
        <w:rPr>
          <w:rFonts w:ascii="Times New Roman" w:hAnsi="Times New Roman" w:cs="Times New Roman"/>
          <w:lang w:val="it-IT"/>
        </w:rPr>
        <w:t>Ai singoli dipartimenti è stato affidato il compito di analizzare i testi in uso e proporre nuove adozioni, si procede all’esame dei testi in uso riconfermati e delle nuove adozioni</w:t>
      </w:r>
      <w:r w:rsidR="00651990" w:rsidRPr="00681441">
        <w:rPr>
          <w:rFonts w:ascii="Times New Roman" w:hAnsi="Times New Roman" w:cs="Times New Roman"/>
          <w:lang w:val="it-IT"/>
        </w:rPr>
        <w:t xml:space="preserve"> ( </w:t>
      </w:r>
      <w:hyperlink r:id="rId19" w:history="1">
        <w:r w:rsidR="00651990" w:rsidRPr="00681441">
          <w:rPr>
            <w:rStyle w:val="Collegamentoipertestuale"/>
            <w:rFonts w:ascii="Times New Roman" w:hAnsi="Times New Roman" w:cs="Times New Roman"/>
            <w:lang w:val="it-IT"/>
          </w:rPr>
          <w:t>in allegato le nuove adozioni</w:t>
        </w:r>
      </w:hyperlink>
      <w:r w:rsidR="00651990" w:rsidRPr="00681441">
        <w:rPr>
          <w:rFonts w:ascii="Times New Roman" w:hAnsi="Times New Roman" w:cs="Times New Roman"/>
          <w:lang w:val="it-IT"/>
        </w:rPr>
        <w:t>)</w:t>
      </w:r>
    </w:p>
    <w:p w:rsidR="00C40D8D" w:rsidRPr="00681441" w:rsidRDefault="00C40D8D" w:rsidP="00791565">
      <w:pPr>
        <w:ind w:hanging="284"/>
        <w:rPr>
          <w:rFonts w:ascii="Times New Roman" w:hAnsi="Times New Roman" w:cs="Times New Roman"/>
          <w:lang w:val="it-IT"/>
        </w:rPr>
      </w:pPr>
      <w:r w:rsidRPr="00681441">
        <w:rPr>
          <w:rFonts w:ascii="Times New Roman" w:hAnsi="Times New Roman" w:cs="Times New Roman"/>
          <w:lang w:val="it-IT"/>
        </w:rPr>
        <w:t>Le nuove adozioni sono approvate all’unanimità</w:t>
      </w:r>
    </w:p>
    <w:p w:rsidR="00C40D8D" w:rsidRPr="00681441" w:rsidRDefault="00C40D8D" w:rsidP="00791565">
      <w:pPr>
        <w:ind w:hanging="284"/>
        <w:rPr>
          <w:rFonts w:ascii="Times New Roman" w:hAnsi="Times New Roman" w:cs="Times New Roman"/>
          <w:u w:val="single"/>
          <w:lang w:val="it-IT"/>
        </w:rPr>
      </w:pPr>
      <w:r w:rsidRPr="00681441">
        <w:rPr>
          <w:rFonts w:ascii="Times New Roman" w:hAnsi="Times New Roman" w:cs="Times New Roman"/>
          <w:u w:val="single"/>
          <w:lang w:val="it-IT"/>
        </w:rPr>
        <w:t>Punto 3</w:t>
      </w:r>
    </w:p>
    <w:p w:rsidR="0080206F" w:rsidRPr="00681441" w:rsidRDefault="00C40D8D" w:rsidP="0080206F">
      <w:pPr>
        <w:spacing w:line="240" w:lineRule="atLeast"/>
        <w:jc w:val="both"/>
        <w:rPr>
          <w:rFonts w:ascii="Times New Roman" w:hAnsi="Times New Roman" w:cs="Times New Roman"/>
        </w:rPr>
      </w:pPr>
      <w:r w:rsidRPr="00681441">
        <w:rPr>
          <w:rFonts w:ascii="Times New Roman" w:hAnsi="Times New Roman" w:cs="Times New Roman"/>
          <w:lang w:val="it-IT"/>
        </w:rPr>
        <w:t xml:space="preserve">Il DS ricorda </w:t>
      </w:r>
      <w:proofErr w:type="spellStart"/>
      <w:r w:rsidR="0080206F" w:rsidRPr="00681441">
        <w:rPr>
          <w:rFonts w:ascii="Times New Roman" w:hAnsi="Times New Roman" w:cs="Times New Roman"/>
        </w:rPr>
        <w:t>i</w:t>
      </w:r>
      <w:proofErr w:type="spellEnd"/>
      <w:r w:rsidR="0080206F" w:rsidRPr="00681441">
        <w:rPr>
          <w:rFonts w:ascii="Times New Roman" w:hAnsi="Times New Roman" w:cs="Times New Roman"/>
        </w:rPr>
        <w:t xml:space="preserve"> </w:t>
      </w:r>
      <w:proofErr w:type="spellStart"/>
      <w:r w:rsidR="0080206F" w:rsidRPr="00681441">
        <w:rPr>
          <w:rFonts w:ascii="Times New Roman" w:hAnsi="Times New Roman" w:cs="Times New Roman"/>
        </w:rPr>
        <w:t>criteri</w:t>
      </w:r>
      <w:proofErr w:type="spellEnd"/>
      <w:r w:rsidR="0080206F" w:rsidRPr="00681441">
        <w:rPr>
          <w:rFonts w:ascii="Times New Roman" w:hAnsi="Times New Roman" w:cs="Times New Roman"/>
        </w:rPr>
        <w:t xml:space="preserve"> </w:t>
      </w:r>
      <w:proofErr w:type="spellStart"/>
      <w:r w:rsidR="0080206F" w:rsidRPr="00681441">
        <w:rPr>
          <w:rFonts w:ascii="Times New Roman" w:hAnsi="Times New Roman" w:cs="Times New Roman"/>
        </w:rPr>
        <w:t>stabiliti</w:t>
      </w:r>
      <w:proofErr w:type="spellEnd"/>
      <w:r w:rsidR="0080206F" w:rsidRPr="00681441">
        <w:rPr>
          <w:rFonts w:ascii="Times New Roman" w:hAnsi="Times New Roman" w:cs="Times New Roman"/>
        </w:rPr>
        <w:t xml:space="preserve"> dal </w:t>
      </w:r>
      <w:proofErr w:type="spellStart"/>
      <w:r w:rsidR="0080206F" w:rsidRPr="00681441">
        <w:rPr>
          <w:rFonts w:ascii="Times New Roman" w:hAnsi="Times New Roman" w:cs="Times New Roman"/>
        </w:rPr>
        <w:t>collegio</w:t>
      </w:r>
      <w:proofErr w:type="spellEnd"/>
      <w:r w:rsidR="0080206F" w:rsidRPr="00681441">
        <w:rPr>
          <w:rFonts w:ascii="Times New Roman" w:hAnsi="Times New Roman" w:cs="Times New Roman"/>
        </w:rPr>
        <w:t xml:space="preserve"> docent e </w:t>
      </w:r>
      <w:r w:rsidR="0080206F" w:rsidRPr="00681441">
        <w:rPr>
          <w:rFonts w:ascii="Times New Roman" w:hAnsi="Times New Roman" w:cs="Times New Roman"/>
          <w:lang w:val="it-IT"/>
        </w:rPr>
        <w:t xml:space="preserve">che il </w:t>
      </w:r>
      <w:proofErr w:type="spellStart"/>
      <w:r w:rsidR="0080206F" w:rsidRPr="00681441">
        <w:rPr>
          <w:rFonts w:ascii="Times New Roman" w:hAnsi="Times New Roman" w:cs="Times New Roman"/>
          <w:lang w:val="it-IT"/>
        </w:rPr>
        <w:t>CdiC</w:t>
      </w:r>
      <w:proofErr w:type="spellEnd"/>
      <w:r w:rsidR="0080206F" w:rsidRPr="00681441">
        <w:rPr>
          <w:rFonts w:ascii="Times New Roman" w:hAnsi="Times New Roman" w:cs="Times New Roman"/>
          <w:lang w:val="it-IT"/>
        </w:rPr>
        <w:t xml:space="preserve"> è l’organo deliberante</w:t>
      </w:r>
      <w:r w:rsidR="00E225BE" w:rsidRPr="00681441">
        <w:rPr>
          <w:rFonts w:ascii="Times New Roman" w:hAnsi="Times New Roman" w:cs="Times New Roman"/>
          <w:lang w:val="it-IT"/>
        </w:rPr>
        <w:t xml:space="preserve"> mentre il docente propone il voto come  sintesi di una serie di fattori presi in esame ( livello di partenza, livello finale raggiunto, impegno, partecipazione, informazioni presenti nell’</w:t>
      </w:r>
      <w:proofErr w:type="spellStart"/>
      <w:r w:rsidR="00E225BE" w:rsidRPr="00681441">
        <w:rPr>
          <w:rFonts w:ascii="Times New Roman" w:hAnsi="Times New Roman" w:cs="Times New Roman"/>
          <w:lang w:val="it-IT"/>
        </w:rPr>
        <w:t>eventualePDP</w:t>
      </w:r>
      <w:proofErr w:type="spellEnd"/>
      <w:r w:rsidR="00E225BE" w:rsidRPr="00681441">
        <w:rPr>
          <w:rFonts w:ascii="Times New Roman" w:hAnsi="Times New Roman" w:cs="Times New Roman"/>
          <w:lang w:val="it-IT"/>
        </w:rPr>
        <w:t>..)</w:t>
      </w:r>
    </w:p>
    <w:p w:rsidR="0080206F" w:rsidRPr="00681441" w:rsidRDefault="0080206F" w:rsidP="0080206F">
      <w:pPr>
        <w:tabs>
          <w:tab w:val="left" w:pos="928"/>
        </w:tabs>
        <w:jc w:val="both"/>
        <w:rPr>
          <w:rFonts w:ascii="Times New Roman" w:hAnsi="Times New Roman" w:cs="Times New Roman"/>
        </w:rPr>
      </w:pPr>
      <w:r w:rsidRPr="00681441">
        <w:rPr>
          <w:rFonts w:ascii="Times New Roman" w:hAnsi="Times New Roman" w:cs="Times New Roman"/>
        </w:rPr>
        <w:t xml:space="preserve">Il </w:t>
      </w:r>
      <w:proofErr w:type="spellStart"/>
      <w:r w:rsidRPr="00681441">
        <w:rPr>
          <w:rFonts w:ascii="Times New Roman" w:hAnsi="Times New Roman" w:cs="Times New Roman"/>
        </w:rPr>
        <w:t>Consiglio</w:t>
      </w:r>
      <w:proofErr w:type="spellEnd"/>
      <w:r w:rsidRPr="00681441">
        <w:rPr>
          <w:rFonts w:ascii="Times New Roman" w:hAnsi="Times New Roman" w:cs="Times New Roman"/>
        </w:rPr>
        <w:t xml:space="preserve"> di </w:t>
      </w:r>
      <w:proofErr w:type="spellStart"/>
      <w:r w:rsidRPr="00681441">
        <w:rPr>
          <w:rFonts w:ascii="Times New Roman" w:hAnsi="Times New Roman" w:cs="Times New Roman"/>
        </w:rPr>
        <w:t>Classe</w:t>
      </w:r>
      <w:proofErr w:type="spellEnd"/>
      <w:r w:rsidRPr="00681441">
        <w:rPr>
          <w:rFonts w:ascii="Times New Roman" w:hAnsi="Times New Roman" w:cs="Times New Roman"/>
        </w:rPr>
        <w:t xml:space="preserve"> </w:t>
      </w:r>
      <w:proofErr w:type="spellStart"/>
      <w:r w:rsidRPr="00681441">
        <w:rPr>
          <w:rFonts w:ascii="Times New Roman" w:hAnsi="Times New Roman" w:cs="Times New Roman"/>
        </w:rPr>
        <w:t>attribuisce</w:t>
      </w:r>
      <w:proofErr w:type="spellEnd"/>
      <w:r w:rsidRPr="00681441">
        <w:rPr>
          <w:rFonts w:ascii="Times New Roman" w:hAnsi="Times New Roman" w:cs="Times New Roman"/>
        </w:rPr>
        <w:t xml:space="preserve"> </w:t>
      </w:r>
      <w:proofErr w:type="spellStart"/>
      <w:r w:rsidRPr="00681441">
        <w:rPr>
          <w:rFonts w:ascii="Times New Roman" w:hAnsi="Times New Roman" w:cs="Times New Roman"/>
        </w:rPr>
        <w:t>il</w:t>
      </w:r>
      <w:proofErr w:type="spellEnd"/>
      <w:r w:rsidRPr="00681441">
        <w:rPr>
          <w:rFonts w:ascii="Times New Roman" w:hAnsi="Times New Roman" w:cs="Times New Roman"/>
        </w:rPr>
        <w:t xml:space="preserve"> </w:t>
      </w:r>
      <w:proofErr w:type="spellStart"/>
      <w:r w:rsidRPr="00681441">
        <w:rPr>
          <w:rFonts w:ascii="Times New Roman" w:hAnsi="Times New Roman" w:cs="Times New Roman"/>
        </w:rPr>
        <w:t>voto</w:t>
      </w:r>
      <w:proofErr w:type="spellEnd"/>
      <w:r w:rsidRPr="00681441">
        <w:rPr>
          <w:rFonts w:ascii="Times New Roman" w:hAnsi="Times New Roman" w:cs="Times New Roman"/>
        </w:rPr>
        <w:t xml:space="preserve"> di </w:t>
      </w:r>
      <w:proofErr w:type="spellStart"/>
      <w:r w:rsidRPr="00681441">
        <w:rPr>
          <w:rFonts w:ascii="Times New Roman" w:hAnsi="Times New Roman" w:cs="Times New Roman"/>
        </w:rPr>
        <w:t>ciascuna</w:t>
      </w:r>
      <w:proofErr w:type="spellEnd"/>
      <w:r w:rsidRPr="00681441">
        <w:rPr>
          <w:rFonts w:ascii="Times New Roman" w:hAnsi="Times New Roman" w:cs="Times New Roman"/>
        </w:rPr>
        <w:t xml:space="preserve"> </w:t>
      </w:r>
      <w:proofErr w:type="spellStart"/>
      <w:r w:rsidRPr="00681441">
        <w:rPr>
          <w:rFonts w:ascii="Times New Roman" w:hAnsi="Times New Roman" w:cs="Times New Roman"/>
        </w:rPr>
        <w:t>materia</w:t>
      </w:r>
      <w:proofErr w:type="spellEnd"/>
      <w:r w:rsidRPr="00681441">
        <w:rPr>
          <w:rFonts w:ascii="Times New Roman" w:hAnsi="Times New Roman" w:cs="Times New Roman"/>
        </w:rPr>
        <w:t xml:space="preserve">, tenuto </w:t>
      </w:r>
      <w:proofErr w:type="spellStart"/>
      <w:r w:rsidRPr="00681441">
        <w:rPr>
          <w:rFonts w:ascii="Times New Roman" w:hAnsi="Times New Roman" w:cs="Times New Roman"/>
        </w:rPr>
        <w:t>conto</w:t>
      </w:r>
      <w:proofErr w:type="spellEnd"/>
      <w:r w:rsidRPr="00681441">
        <w:rPr>
          <w:rFonts w:ascii="Times New Roman" w:hAnsi="Times New Roman" w:cs="Times New Roman"/>
        </w:rPr>
        <w:t>:</w:t>
      </w:r>
    </w:p>
    <w:p w:rsidR="0080206F" w:rsidRPr="00681441" w:rsidRDefault="0080206F" w:rsidP="0080206F">
      <w:pPr>
        <w:widowControl/>
        <w:numPr>
          <w:ilvl w:val="0"/>
          <w:numId w:val="4"/>
        </w:numPr>
        <w:suppressAutoHyphens/>
        <w:ind w:left="360"/>
        <w:jc w:val="both"/>
        <w:rPr>
          <w:rFonts w:ascii="Times New Roman" w:hAnsi="Times New Roman" w:cs="Times New Roman"/>
        </w:rPr>
      </w:pPr>
      <w:proofErr w:type="spellStart"/>
      <w:r w:rsidRPr="00681441">
        <w:rPr>
          <w:rFonts w:ascii="Times New Roman" w:hAnsi="Times New Roman" w:cs="Times New Roman"/>
        </w:rPr>
        <w:t>della</w:t>
      </w:r>
      <w:proofErr w:type="spellEnd"/>
      <w:r w:rsidRPr="00681441">
        <w:rPr>
          <w:rFonts w:ascii="Times New Roman" w:hAnsi="Times New Roman" w:cs="Times New Roman"/>
        </w:rPr>
        <w:t xml:space="preserve"> </w:t>
      </w:r>
      <w:proofErr w:type="spellStart"/>
      <w:r w:rsidRPr="00681441">
        <w:rPr>
          <w:rFonts w:ascii="Times New Roman" w:hAnsi="Times New Roman" w:cs="Times New Roman"/>
        </w:rPr>
        <w:t>proposta</w:t>
      </w:r>
      <w:proofErr w:type="spellEnd"/>
      <w:r w:rsidRPr="00681441">
        <w:rPr>
          <w:rFonts w:ascii="Times New Roman" w:hAnsi="Times New Roman" w:cs="Times New Roman"/>
        </w:rPr>
        <w:t xml:space="preserve"> di </w:t>
      </w:r>
      <w:proofErr w:type="spellStart"/>
      <w:r w:rsidRPr="00681441">
        <w:rPr>
          <w:rFonts w:ascii="Times New Roman" w:hAnsi="Times New Roman" w:cs="Times New Roman"/>
        </w:rPr>
        <w:t>voto</w:t>
      </w:r>
      <w:proofErr w:type="spellEnd"/>
      <w:r w:rsidRPr="00681441">
        <w:rPr>
          <w:rFonts w:ascii="Times New Roman" w:hAnsi="Times New Roman" w:cs="Times New Roman"/>
        </w:rPr>
        <w:t xml:space="preserve"> </w:t>
      </w:r>
      <w:proofErr w:type="spellStart"/>
      <w:r w:rsidRPr="00681441">
        <w:rPr>
          <w:rFonts w:ascii="Times New Roman" w:hAnsi="Times New Roman" w:cs="Times New Roman"/>
        </w:rPr>
        <w:t>avanzata</w:t>
      </w:r>
      <w:proofErr w:type="spellEnd"/>
      <w:r w:rsidRPr="00681441">
        <w:rPr>
          <w:rFonts w:ascii="Times New Roman" w:hAnsi="Times New Roman" w:cs="Times New Roman"/>
        </w:rPr>
        <w:t xml:space="preserve"> per </w:t>
      </w:r>
      <w:proofErr w:type="spellStart"/>
      <w:r w:rsidRPr="00681441">
        <w:rPr>
          <w:rFonts w:ascii="Times New Roman" w:hAnsi="Times New Roman" w:cs="Times New Roman"/>
        </w:rPr>
        <w:t>ogni</w:t>
      </w:r>
      <w:proofErr w:type="spellEnd"/>
      <w:r w:rsidRPr="00681441">
        <w:rPr>
          <w:rFonts w:ascii="Times New Roman" w:hAnsi="Times New Roman" w:cs="Times New Roman"/>
        </w:rPr>
        <w:t xml:space="preserve"> </w:t>
      </w:r>
      <w:proofErr w:type="spellStart"/>
      <w:r w:rsidRPr="00681441">
        <w:rPr>
          <w:rFonts w:ascii="Times New Roman" w:hAnsi="Times New Roman" w:cs="Times New Roman"/>
        </w:rPr>
        <w:t>singola</w:t>
      </w:r>
      <w:proofErr w:type="spellEnd"/>
      <w:r w:rsidRPr="00681441">
        <w:rPr>
          <w:rFonts w:ascii="Times New Roman" w:hAnsi="Times New Roman" w:cs="Times New Roman"/>
        </w:rPr>
        <w:t xml:space="preserve"> </w:t>
      </w:r>
      <w:proofErr w:type="spellStart"/>
      <w:r w:rsidRPr="00681441">
        <w:rPr>
          <w:rFonts w:ascii="Times New Roman" w:hAnsi="Times New Roman" w:cs="Times New Roman"/>
        </w:rPr>
        <w:t>disciplina</w:t>
      </w:r>
      <w:proofErr w:type="spellEnd"/>
      <w:r w:rsidRPr="00681441">
        <w:rPr>
          <w:rFonts w:ascii="Times New Roman" w:hAnsi="Times New Roman" w:cs="Times New Roman"/>
        </w:rPr>
        <w:t xml:space="preserve"> </w:t>
      </w:r>
      <w:proofErr w:type="spellStart"/>
      <w:r w:rsidRPr="00681441">
        <w:rPr>
          <w:rFonts w:ascii="Times New Roman" w:hAnsi="Times New Roman" w:cs="Times New Roman"/>
        </w:rPr>
        <w:t>dai</w:t>
      </w:r>
      <w:proofErr w:type="spellEnd"/>
      <w:r w:rsidRPr="00681441">
        <w:rPr>
          <w:rFonts w:ascii="Times New Roman" w:hAnsi="Times New Roman" w:cs="Times New Roman"/>
        </w:rPr>
        <w:t xml:space="preserve"> </w:t>
      </w:r>
      <w:proofErr w:type="spellStart"/>
      <w:r w:rsidRPr="00681441">
        <w:rPr>
          <w:rFonts w:ascii="Times New Roman" w:hAnsi="Times New Roman" w:cs="Times New Roman"/>
        </w:rPr>
        <w:t>docenti</w:t>
      </w:r>
      <w:proofErr w:type="spellEnd"/>
      <w:r w:rsidRPr="00681441">
        <w:rPr>
          <w:rFonts w:ascii="Times New Roman" w:hAnsi="Times New Roman" w:cs="Times New Roman"/>
        </w:rPr>
        <w:t xml:space="preserve"> </w:t>
      </w:r>
      <w:proofErr w:type="spellStart"/>
      <w:r w:rsidRPr="00681441">
        <w:rPr>
          <w:rFonts w:ascii="Times New Roman" w:hAnsi="Times New Roman" w:cs="Times New Roman"/>
        </w:rPr>
        <w:t>che</w:t>
      </w:r>
      <w:proofErr w:type="spellEnd"/>
      <w:r w:rsidRPr="00681441">
        <w:rPr>
          <w:rFonts w:ascii="Times New Roman" w:hAnsi="Times New Roman" w:cs="Times New Roman"/>
        </w:rPr>
        <w:t xml:space="preserve"> </w:t>
      </w:r>
      <w:proofErr w:type="spellStart"/>
      <w:r w:rsidRPr="00681441">
        <w:rPr>
          <w:rFonts w:ascii="Times New Roman" w:hAnsi="Times New Roman" w:cs="Times New Roman"/>
        </w:rPr>
        <w:t>considereranno</w:t>
      </w:r>
      <w:proofErr w:type="spellEnd"/>
      <w:r w:rsidRPr="00681441">
        <w:rPr>
          <w:rFonts w:ascii="Times New Roman" w:hAnsi="Times New Roman" w:cs="Times New Roman"/>
        </w:rPr>
        <w:t xml:space="preserve"> le </w:t>
      </w:r>
      <w:proofErr w:type="spellStart"/>
      <w:r w:rsidRPr="00681441">
        <w:rPr>
          <w:rFonts w:ascii="Times New Roman" w:hAnsi="Times New Roman" w:cs="Times New Roman"/>
        </w:rPr>
        <w:t>valutazioni</w:t>
      </w:r>
      <w:proofErr w:type="spellEnd"/>
      <w:r w:rsidRPr="00681441">
        <w:rPr>
          <w:rFonts w:ascii="Times New Roman" w:hAnsi="Times New Roman" w:cs="Times New Roman"/>
        </w:rPr>
        <w:t xml:space="preserve"> </w:t>
      </w:r>
      <w:proofErr w:type="spellStart"/>
      <w:r w:rsidRPr="00681441">
        <w:rPr>
          <w:rFonts w:ascii="Times New Roman" w:hAnsi="Times New Roman" w:cs="Times New Roman"/>
        </w:rPr>
        <w:t>conseguite</w:t>
      </w:r>
      <w:proofErr w:type="spellEnd"/>
      <w:r w:rsidRPr="00681441">
        <w:rPr>
          <w:rFonts w:ascii="Times New Roman" w:hAnsi="Times New Roman" w:cs="Times New Roman"/>
        </w:rPr>
        <w:t xml:space="preserve"> </w:t>
      </w:r>
      <w:proofErr w:type="spellStart"/>
      <w:r w:rsidRPr="00681441">
        <w:rPr>
          <w:rFonts w:ascii="Times New Roman" w:hAnsi="Times New Roman" w:cs="Times New Roman"/>
        </w:rPr>
        <w:t>nell’a.s</w:t>
      </w:r>
      <w:proofErr w:type="spellEnd"/>
      <w:r w:rsidRPr="00681441">
        <w:rPr>
          <w:rFonts w:ascii="Times New Roman" w:hAnsi="Times New Roman" w:cs="Times New Roman"/>
        </w:rPr>
        <w:t xml:space="preserve">. non come </w:t>
      </w:r>
      <w:proofErr w:type="spellStart"/>
      <w:r w:rsidRPr="00681441">
        <w:rPr>
          <w:rFonts w:ascii="Times New Roman" w:hAnsi="Times New Roman" w:cs="Times New Roman"/>
        </w:rPr>
        <w:t>frutto</w:t>
      </w:r>
      <w:proofErr w:type="spellEnd"/>
      <w:r w:rsidRPr="00681441">
        <w:rPr>
          <w:rFonts w:ascii="Times New Roman" w:hAnsi="Times New Roman" w:cs="Times New Roman"/>
        </w:rPr>
        <w:t xml:space="preserve"> di </w:t>
      </w:r>
      <w:proofErr w:type="spellStart"/>
      <w:r w:rsidRPr="00681441">
        <w:rPr>
          <w:rFonts w:ascii="Times New Roman" w:hAnsi="Times New Roman" w:cs="Times New Roman"/>
        </w:rPr>
        <w:t>una</w:t>
      </w:r>
      <w:proofErr w:type="spellEnd"/>
      <w:r w:rsidRPr="00681441">
        <w:rPr>
          <w:rFonts w:ascii="Times New Roman" w:hAnsi="Times New Roman" w:cs="Times New Roman"/>
        </w:rPr>
        <w:t xml:space="preserve"> </w:t>
      </w:r>
      <w:proofErr w:type="spellStart"/>
      <w:r w:rsidRPr="00681441">
        <w:rPr>
          <w:rFonts w:ascii="Times New Roman" w:hAnsi="Times New Roman" w:cs="Times New Roman"/>
        </w:rPr>
        <w:t>mera</w:t>
      </w:r>
      <w:proofErr w:type="spellEnd"/>
      <w:r w:rsidRPr="00681441">
        <w:rPr>
          <w:rFonts w:ascii="Times New Roman" w:hAnsi="Times New Roman" w:cs="Times New Roman"/>
        </w:rPr>
        <w:t xml:space="preserve"> </w:t>
      </w:r>
      <w:proofErr w:type="spellStart"/>
      <w:r w:rsidRPr="00681441">
        <w:rPr>
          <w:rFonts w:ascii="Times New Roman" w:hAnsi="Times New Roman" w:cs="Times New Roman"/>
        </w:rPr>
        <w:t>espressione</w:t>
      </w:r>
      <w:proofErr w:type="spellEnd"/>
      <w:r w:rsidRPr="00681441">
        <w:rPr>
          <w:rFonts w:ascii="Times New Roman" w:hAnsi="Times New Roman" w:cs="Times New Roman"/>
        </w:rPr>
        <w:t xml:space="preserve"> </w:t>
      </w:r>
      <w:proofErr w:type="spellStart"/>
      <w:r w:rsidRPr="00681441">
        <w:rPr>
          <w:rFonts w:ascii="Times New Roman" w:hAnsi="Times New Roman" w:cs="Times New Roman"/>
        </w:rPr>
        <w:t>aritmetica</w:t>
      </w:r>
      <w:proofErr w:type="spellEnd"/>
      <w:r w:rsidRPr="00681441">
        <w:rPr>
          <w:rFonts w:ascii="Times New Roman" w:hAnsi="Times New Roman" w:cs="Times New Roman"/>
        </w:rPr>
        <w:t xml:space="preserve"> ma come </w:t>
      </w:r>
      <w:proofErr w:type="spellStart"/>
      <w:r w:rsidRPr="00681441">
        <w:rPr>
          <w:rFonts w:ascii="Times New Roman" w:hAnsi="Times New Roman" w:cs="Times New Roman"/>
        </w:rPr>
        <w:t>sintesi</w:t>
      </w:r>
      <w:proofErr w:type="spellEnd"/>
      <w:r w:rsidRPr="00681441">
        <w:rPr>
          <w:rFonts w:ascii="Times New Roman" w:hAnsi="Times New Roman" w:cs="Times New Roman"/>
        </w:rPr>
        <w:t xml:space="preserve"> del </w:t>
      </w:r>
      <w:proofErr w:type="spellStart"/>
      <w:r w:rsidRPr="00681441">
        <w:rPr>
          <w:rFonts w:ascii="Times New Roman" w:hAnsi="Times New Roman" w:cs="Times New Roman"/>
        </w:rPr>
        <w:t>livello</w:t>
      </w:r>
      <w:proofErr w:type="spellEnd"/>
      <w:r w:rsidRPr="00681441">
        <w:rPr>
          <w:rFonts w:ascii="Times New Roman" w:hAnsi="Times New Roman" w:cs="Times New Roman"/>
        </w:rPr>
        <w:t xml:space="preserve"> di </w:t>
      </w:r>
      <w:proofErr w:type="spellStart"/>
      <w:r w:rsidRPr="00681441">
        <w:rPr>
          <w:rFonts w:ascii="Times New Roman" w:hAnsi="Times New Roman" w:cs="Times New Roman"/>
        </w:rPr>
        <w:t>competenze</w:t>
      </w:r>
      <w:proofErr w:type="spellEnd"/>
      <w:r w:rsidRPr="00681441">
        <w:rPr>
          <w:rFonts w:ascii="Times New Roman" w:hAnsi="Times New Roman" w:cs="Times New Roman"/>
        </w:rPr>
        <w:t xml:space="preserve">, </w:t>
      </w:r>
      <w:proofErr w:type="spellStart"/>
      <w:r w:rsidRPr="00681441">
        <w:rPr>
          <w:rFonts w:ascii="Times New Roman" w:hAnsi="Times New Roman" w:cs="Times New Roman"/>
        </w:rPr>
        <w:t>abilità</w:t>
      </w:r>
      <w:proofErr w:type="spellEnd"/>
      <w:r w:rsidRPr="00681441">
        <w:rPr>
          <w:rFonts w:ascii="Times New Roman" w:hAnsi="Times New Roman" w:cs="Times New Roman"/>
        </w:rPr>
        <w:t xml:space="preserve"> e </w:t>
      </w:r>
      <w:proofErr w:type="spellStart"/>
      <w:r w:rsidRPr="00681441">
        <w:rPr>
          <w:rFonts w:ascii="Times New Roman" w:hAnsi="Times New Roman" w:cs="Times New Roman"/>
        </w:rPr>
        <w:t>conoscenza</w:t>
      </w:r>
      <w:proofErr w:type="spellEnd"/>
      <w:r w:rsidRPr="00681441">
        <w:rPr>
          <w:rFonts w:ascii="Times New Roman" w:hAnsi="Times New Roman" w:cs="Times New Roman"/>
        </w:rPr>
        <w:t xml:space="preserve"> </w:t>
      </w:r>
      <w:proofErr w:type="spellStart"/>
      <w:r w:rsidRPr="00681441">
        <w:rPr>
          <w:rFonts w:ascii="Times New Roman" w:hAnsi="Times New Roman" w:cs="Times New Roman"/>
        </w:rPr>
        <w:t>che</w:t>
      </w:r>
      <w:proofErr w:type="spellEnd"/>
      <w:r w:rsidRPr="00681441">
        <w:rPr>
          <w:rFonts w:ascii="Times New Roman" w:hAnsi="Times New Roman" w:cs="Times New Roman"/>
        </w:rPr>
        <w:t xml:space="preserve"> </w:t>
      </w:r>
      <w:proofErr w:type="spellStart"/>
      <w:r w:rsidRPr="00681441">
        <w:rPr>
          <w:rFonts w:ascii="Times New Roman" w:hAnsi="Times New Roman" w:cs="Times New Roman"/>
        </w:rPr>
        <w:t>l’alunno</w:t>
      </w:r>
      <w:proofErr w:type="spellEnd"/>
      <w:r w:rsidRPr="00681441">
        <w:rPr>
          <w:rFonts w:ascii="Times New Roman" w:hAnsi="Times New Roman" w:cs="Times New Roman"/>
        </w:rPr>
        <w:t xml:space="preserve"> ha </w:t>
      </w:r>
      <w:proofErr w:type="spellStart"/>
      <w:r w:rsidRPr="00681441">
        <w:rPr>
          <w:rFonts w:ascii="Times New Roman" w:hAnsi="Times New Roman" w:cs="Times New Roman"/>
        </w:rPr>
        <w:t>raggiunto</w:t>
      </w:r>
      <w:proofErr w:type="spellEnd"/>
      <w:r w:rsidRPr="00681441">
        <w:rPr>
          <w:rFonts w:ascii="Times New Roman" w:hAnsi="Times New Roman" w:cs="Times New Roman"/>
        </w:rPr>
        <w:t xml:space="preserve"> </w:t>
      </w:r>
      <w:proofErr w:type="spellStart"/>
      <w:r w:rsidRPr="00681441">
        <w:rPr>
          <w:rFonts w:ascii="Times New Roman" w:hAnsi="Times New Roman" w:cs="Times New Roman"/>
        </w:rPr>
        <w:t>nella</w:t>
      </w:r>
      <w:proofErr w:type="spellEnd"/>
      <w:r w:rsidRPr="00681441">
        <w:rPr>
          <w:rFonts w:ascii="Times New Roman" w:hAnsi="Times New Roman" w:cs="Times New Roman"/>
        </w:rPr>
        <w:t xml:space="preserve"> </w:t>
      </w:r>
      <w:proofErr w:type="spellStart"/>
      <w:r w:rsidRPr="00681441">
        <w:rPr>
          <w:rFonts w:ascii="Times New Roman" w:hAnsi="Times New Roman" w:cs="Times New Roman"/>
        </w:rPr>
        <w:t>disciplina</w:t>
      </w:r>
      <w:proofErr w:type="spellEnd"/>
      <w:r w:rsidRPr="00681441">
        <w:rPr>
          <w:rFonts w:ascii="Times New Roman" w:hAnsi="Times New Roman" w:cs="Times New Roman"/>
        </w:rPr>
        <w:t>;</w:t>
      </w:r>
    </w:p>
    <w:p w:rsidR="0080206F" w:rsidRPr="00681441" w:rsidRDefault="0080206F" w:rsidP="0080206F">
      <w:pPr>
        <w:widowControl/>
        <w:numPr>
          <w:ilvl w:val="0"/>
          <w:numId w:val="4"/>
        </w:numPr>
        <w:suppressAutoHyphens/>
        <w:ind w:left="360"/>
        <w:jc w:val="both"/>
        <w:rPr>
          <w:rFonts w:ascii="Times New Roman" w:hAnsi="Times New Roman" w:cs="Times New Roman"/>
        </w:rPr>
      </w:pPr>
      <w:r w:rsidRPr="00681441">
        <w:rPr>
          <w:rFonts w:ascii="Times New Roman" w:hAnsi="Times New Roman" w:cs="Times New Roman"/>
        </w:rPr>
        <w:t xml:space="preserve">del </w:t>
      </w:r>
      <w:proofErr w:type="spellStart"/>
      <w:r w:rsidRPr="00681441">
        <w:rPr>
          <w:rFonts w:ascii="Times New Roman" w:hAnsi="Times New Roman" w:cs="Times New Roman"/>
        </w:rPr>
        <w:t>profitto</w:t>
      </w:r>
      <w:proofErr w:type="spellEnd"/>
      <w:r w:rsidRPr="00681441">
        <w:rPr>
          <w:rFonts w:ascii="Times New Roman" w:hAnsi="Times New Roman" w:cs="Times New Roman"/>
        </w:rPr>
        <w:t xml:space="preserve"> </w:t>
      </w:r>
      <w:proofErr w:type="spellStart"/>
      <w:r w:rsidRPr="00681441">
        <w:rPr>
          <w:rFonts w:ascii="Times New Roman" w:hAnsi="Times New Roman" w:cs="Times New Roman"/>
        </w:rPr>
        <w:t>generale</w:t>
      </w:r>
      <w:proofErr w:type="spellEnd"/>
      <w:r w:rsidRPr="00681441">
        <w:rPr>
          <w:rFonts w:ascii="Times New Roman" w:hAnsi="Times New Roman" w:cs="Times New Roman"/>
        </w:rPr>
        <w:t xml:space="preserve">, </w:t>
      </w:r>
      <w:proofErr w:type="spellStart"/>
      <w:r w:rsidRPr="00681441">
        <w:rPr>
          <w:rFonts w:ascii="Times New Roman" w:hAnsi="Times New Roman" w:cs="Times New Roman"/>
        </w:rPr>
        <w:t>dell’impegno</w:t>
      </w:r>
      <w:proofErr w:type="spellEnd"/>
      <w:r w:rsidRPr="00681441">
        <w:rPr>
          <w:rFonts w:ascii="Times New Roman" w:hAnsi="Times New Roman" w:cs="Times New Roman"/>
        </w:rPr>
        <w:t xml:space="preserve"> e </w:t>
      </w:r>
      <w:proofErr w:type="spellStart"/>
      <w:r w:rsidRPr="00681441">
        <w:rPr>
          <w:rFonts w:ascii="Times New Roman" w:hAnsi="Times New Roman" w:cs="Times New Roman"/>
        </w:rPr>
        <w:t>dell’interesse</w:t>
      </w:r>
      <w:proofErr w:type="spellEnd"/>
      <w:r w:rsidRPr="00681441">
        <w:rPr>
          <w:rFonts w:ascii="Times New Roman" w:hAnsi="Times New Roman" w:cs="Times New Roman"/>
        </w:rPr>
        <w:t xml:space="preserve"> </w:t>
      </w:r>
      <w:proofErr w:type="spellStart"/>
      <w:r w:rsidRPr="00681441">
        <w:rPr>
          <w:rFonts w:ascii="Times New Roman" w:hAnsi="Times New Roman" w:cs="Times New Roman"/>
        </w:rPr>
        <w:t>manifestato</w:t>
      </w:r>
      <w:proofErr w:type="spellEnd"/>
      <w:r w:rsidRPr="00681441">
        <w:rPr>
          <w:rFonts w:ascii="Times New Roman" w:hAnsi="Times New Roman" w:cs="Times New Roman"/>
        </w:rPr>
        <w:t xml:space="preserve">, </w:t>
      </w:r>
      <w:proofErr w:type="spellStart"/>
      <w:r w:rsidRPr="00681441">
        <w:rPr>
          <w:rFonts w:ascii="Times New Roman" w:hAnsi="Times New Roman" w:cs="Times New Roman"/>
        </w:rPr>
        <w:t>nonché</w:t>
      </w:r>
      <w:proofErr w:type="spellEnd"/>
      <w:r w:rsidRPr="00681441">
        <w:rPr>
          <w:rFonts w:ascii="Times New Roman" w:hAnsi="Times New Roman" w:cs="Times New Roman"/>
        </w:rPr>
        <w:t xml:space="preserve"> del </w:t>
      </w:r>
      <w:proofErr w:type="spellStart"/>
      <w:r w:rsidRPr="00681441">
        <w:rPr>
          <w:rFonts w:ascii="Times New Roman" w:hAnsi="Times New Roman" w:cs="Times New Roman"/>
        </w:rPr>
        <w:t>livello</w:t>
      </w:r>
      <w:proofErr w:type="spellEnd"/>
      <w:r w:rsidRPr="00681441">
        <w:rPr>
          <w:rFonts w:ascii="Times New Roman" w:hAnsi="Times New Roman" w:cs="Times New Roman"/>
        </w:rPr>
        <w:t xml:space="preserve"> </w:t>
      </w:r>
      <w:proofErr w:type="spellStart"/>
      <w:r w:rsidRPr="00681441">
        <w:rPr>
          <w:rFonts w:ascii="Times New Roman" w:hAnsi="Times New Roman" w:cs="Times New Roman"/>
        </w:rPr>
        <w:t>complessivo</w:t>
      </w:r>
      <w:proofErr w:type="spellEnd"/>
      <w:r w:rsidRPr="00681441">
        <w:rPr>
          <w:rFonts w:ascii="Times New Roman" w:hAnsi="Times New Roman" w:cs="Times New Roman"/>
        </w:rPr>
        <w:t xml:space="preserve"> </w:t>
      </w:r>
      <w:proofErr w:type="spellStart"/>
      <w:r w:rsidRPr="00681441">
        <w:rPr>
          <w:rFonts w:ascii="Times New Roman" w:hAnsi="Times New Roman" w:cs="Times New Roman"/>
        </w:rPr>
        <w:t>della</w:t>
      </w:r>
      <w:proofErr w:type="spellEnd"/>
      <w:r w:rsidRPr="00681441">
        <w:rPr>
          <w:rFonts w:ascii="Times New Roman" w:hAnsi="Times New Roman" w:cs="Times New Roman"/>
        </w:rPr>
        <w:t xml:space="preserve"> </w:t>
      </w:r>
      <w:proofErr w:type="spellStart"/>
      <w:r w:rsidRPr="00681441">
        <w:rPr>
          <w:rFonts w:ascii="Times New Roman" w:hAnsi="Times New Roman" w:cs="Times New Roman"/>
        </w:rPr>
        <w:t>preparazione</w:t>
      </w:r>
      <w:proofErr w:type="spellEnd"/>
      <w:r w:rsidRPr="00681441">
        <w:rPr>
          <w:rFonts w:ascii="Times New Roman" w:hAnsi="Times New Roman" w:cs="Times New Roman"/>
        </w:rPr>
        <w:t xml:space="preserve"> </w:t>
      </w:r>
      <w:proofErr w:type="spellStart"/>
      <w:r w:rsidRPr="00681441">
        <w:rPr>
          <w:rFonts w:ascii="Times New Roman" w:hAnsi="Times New Roman" w:cs="Times New Roman"/>
        </w:rPr>
        <w:t>anche</w:t>
      </w:r>
      <w:proofErr w:type="spellEnd"/>
      <w:r w:rsidRPr="00681441">
        <w:rPr>
          <w:rFonts w:ascii="Times New Roman" w:hAnsi="Times New Roman" w:cs="Times New Roman"/>
        </w:rPr>
        <w:t xml:space="preserve"> in </w:t>
      </w:r>
      <w:proofErr w:type="spellStart"/>
      <w:r w:rsidRPr="00681441">
        <w:rPr>
          <w:rFonts w:ascii="Times New Roman" w:hAnsi="Times New Roman" w:cs="Times New Roman"/>
        </w:rPr>
        <w:t>considerazione</w:t>
      </w:r>
      <w:proofErr w:type="spellEnd"/>
      <w:r w:rsidRPr="00681441">
        <w:rPr>
          <w:rFonts w:ascii="Times New Roman" w:hAnsi="Times New Roman" w:cs="Times New Roman"/>
        </w:rPr>
        <w:t xml:space="preserve"> </w:t>
      </w:r>
      <w:proofErr w:type="spellStart"/>
      <w:r w:rsidRPr="00681441">
        <w:rPr>
          <w:rFonts w:ascii="Times New Roman" w:hAnsi="Times New Roman" w:cs="Times New Roman"/>
        </w:rPr>
        <w:t>della</w:t>
      </w:r>
      <w:proofErr w:type="spellEnd"/>
      <w:r w:rsidRPr="00681441">
        <w:rPr>
          <w:rFonts w:ascii="Times New Roman" w:hAnsi="Times New Roman" w:cs="Times New Roman"/>
        </w:rPr>
        <w:t xml:space="preserve"> </w:t>
      </w:r>
      <w:proofErr w:type="spellStart"/>
      <w:r w:rsidRPr="00681441">
        <w:rPr>
          <w:rFonts w:ascii="Times New Roman" w:hAnsi="Times New Roman" w:cs="Times New Roman"/>
        </w:rPr>
        <w:t>personalità</w:t>
      </w:r>
      <w:proofErr w:type="spellEnd"/>
      <w:r w:rsidRPr="00681441">
        <w:rPr>
          <w:rFonts w:ascii="Times New Roman" w:hAnsi="Times New Roman" w:cs="Times New Roman"/>
        </w:rPr>
        <w:t xml:space="preserve">, </w:t>
      </w:r>
      <w:proofErr w:type="spellStart"/>
      <w:r w:rsidRPr="00681441">
        <w:rPr>
          <w:rFonts w:ascii="Times New Roman" w:hAnsi="Times New Roman" w:cs="Times New Roman"/>
        </w:rPr>
        <w:t>dei</w:t>
      </w:r>
      <w:proofErr w:type="spellEnd"/>
      <w:r w:rsidRPr="00681441">
        <w:rPr>
          <w:rFonts w:ascii="Times New Roman" w:hAnsi="Times New Roman" w:cs="Times New Roman"/>
        </w:rPr>
        <w:t xml:space="preserve"> </w:t>
      </w:r>
      <w:proofErr w:type="spellStart"/>
      <w:r w:rsidRPr="00681441">
        <w:rPr>
          <w:rFonts w:ascii="Times New Roman" w:hAnsi="Times New Roman" w:cs="Times New Roman"/>
        </w:rPr>
        <w:t>livelli</w:t>
      </w:r>
      <w:proofErr w:type="spellEnd"/>
      <w:r w:rsidRPr="00681441">
        <w:rPr>
          <w:rFonts w:ascii="Times New Roman" w:hAnsi="Times New Roman" w:cs="Times New Roman"/>
        </w:rPr>
        <w:t xml:space="preserve"> </w:t>
      </w:r>
      <w:proofErr w:type="spellStart"/>
      <w:r w:rsidRPr="00681441">
        <w:rPr>
          <w:rFonts w:ascii="Times New Roman" w:hAnsi="Times New Roman" w:cs="Times New Roman"/>
        </w:rPr>
        <w:t>iniziali</w:t>
      </w:r>
      <w:proofErr w:type="spellEnd"/>
      <w:r w:rsidRPr="00681441">
        <w:rPr>
          <w:rFonts w:ascii="Times New Roman" w:hAnsi="Times New Roman" w:cs="Times New Roman"/>
        </w:rPr>
        <w:t xml:space="preserve"> e </w:t>
      </w:r>
      <w:proofErr w:type="spellStart"/>
      <w:r w:rsidRPr="00681441">
        <w:rPr>
          <w:rFonts w:ascii="Times New Roman" w:hAnsi="Times New Roman" w:cs="Times New Roman"/>
        </w:rPr>
        <w:t>finali</w:t>
      </w:r>
      <w:proofErr w:type="spellEnd"/>
      <w:r w:rsidRPr="00681441">
        <w:rPr>
          <w:rFonts w:ascii="Times New Roman" w:hAnsi="Times New Roman" w:cs="Times New Roman"/>
        </w:rPr>
        <w:t xml:space="preserve"> di </w:t>
      </w:r>
      <w:proofErr w:type="spellStart"/>
      <w:r w:rsidRPr="00681441">
        <w:rPr>
          <w:rFonts w:ascii="Times New Roman" w:hAnsi="Times New Roman" w:cs="Times New Roman"/>
        </w:rPr>
        <w:t>competenza</w:t>
      </w:r>
      <w:proofErr w:type="spellEnd"/>
      <w:r w:rsidRPr="00681441">
        <w:rPr>
          <w:rFonts w:ascii="Times New Roman" w:hAnsi="Times New Roman" w:cs="Times New Roman"/>
        </w:rPr>
        <w:t xml:space="preserve"> </w:t>
      </w:r>
      <w:proofErr w:type="spellStart"/>
      <w:r w:rsidRPr="00681441">
        <w:rPr>
          <w:rFonts w:ascii="Times New Roman" w:hAnsi="Times New Roman" w:cs="Times New Roman"/>
        </w:rPr>
        <w:t>fatti</w:t>
      </w:r>
      <w:proofErr w:type="spellEnd"/>
      <w:r w:rsidRPr="00681441">
        <w:rPr>
          <w:rFonts w:ascii="Times New Roman" w:hAnsi="Times New Roman" w:cs="Times New Roman"/>
        </w:rPr>
        <w:t xml:space="preserve"> </w:t>
      </w:r>
      <w:proofErr w:type="spellStart"/>
      <w:r w:rsidRPr="00681441">
        <w:rPr>
          <w:rFonts w:ascii="Times New Roman" w:hAnsi="Times New Roman" w:cs="Times New Roman"/>
        </w:rPr>
        <w:t>registrare</w:t>
      </w:r>
      <w:proofErr w:type="spellEnd"/>
      <w:r w:rsidRPr="00681441">
        <w:rPr>
          <w:rFonts w:ascii="Times New Roman" w:hAnsi="Times New Roman" w:cs="Times New Roman"/>
        </w:rPr>
        <w:t>;</w:t>
      </w:r>
    </w:p>
    <w:p w:rsidR="0080206F" w:rsidRPr="00681441" w:rsidRDefault="0080206F" w:rsidP="0080206F">
      <w:pPr>
        <w:widowControl/>
        <w:numPr>
          <w:ilvl w:val="0"/>
          <w:numId w:val="4"/>
        </w:numPr>
        <w:suppressAutoHyphens/>
        <w:ind w:left="360"/>
        <w:jc w:val="both"/>
        <w:rPr>
          <w:rFonts w:ascii="Times New Roman" w:hAnsi="Times New Roman" w:cs="Times New Roman"/>
        </w:rPr>
      </w:pPr>
      <w:proofErr w:type="spellStart"/>
      <w:r w:rsidRPr="00681441">
        <w:rPr>
          <w:rFonts w:ascii="Times New Roman" w:hAnsi="Times New Roman" w:cs="Times New Roman"/>
        </w:rPr>
        <w:t>della</w:t>
      </w:r>
      <w:proofErr w:type="spellEnd"/>
      <w:r w:rsidRPr="00681441">
        <w:rPr>
          <w:rFonts w:ascii="Times New Roman" w:hAnsi="Times New Roman" w:cs="Times New Roman"/>
        </w:rPr>
        <w:t xml:space="preserve"> </w:t>
      </w:r>
      <w:proofErr w:type="spellStart"/>
      <w:r w:rsidRPr="00681441">
        <w:rPr>
          <w:rFonts w:ascii="Times New Roman" w:hAnsi="Times New Roman" w:cs="Times New Roman"/>
        </w:rPr>
        <w:t>possibilità</w:t>
      </w:r>
      <w:proofErr w:type="spellEnd"/>
      <w:r w:rsidRPr="00681441">
        <w:rPr>
          <w:rFonts w:ascii="Times New Roman" w:hAnsi="Times New Roman" w:cs="Times New Roman"/>
        </w:rPr>
        <w:t xml:space="preserve"> (per le </w:t>
      </w:r>
      <w:proofErr w:type="spellStart"/>
      <w:r w:rsidRPr="00681441">
        <w:rPr>
          <w:rFonts w:ascii="Times New Roman" w:hAnsi="Times New Roman" w:cs="Times New Roman"/>
        </w:rPr>
        <w:t>classi</w:t>
      </w:r>
      <w:proofErr w:type="spellEnd"/>
      <w:r w:rsidRPr="00681441">
        <w:rPr>
          <w:rFonts w:ascii="Times New Roman" w:hAnsi="Times New Roman" w:cs="Times New Roman"/>
        </w:rPr>
        <w:t xml:space="preserve"> </w:t>
      </w:r>
      <w:proofErr w:type="spellStart"/>
      <w:r w:rsidRPr="00681441">
        <w:rPr>
          <w:rFonts w:ascii="Times New Roman" w:hAnsi="Times New Roman" w:cs="Times New Roman"/>
        </w:rPr>
        <w:t>intermedie</w:t>
      </w:r>
      <w:proofErr w:type="spellEnd"/>
      <w:r w:rsidRPr="00681441">
        <w:rPr>
          <w:rFonts w:ascii="Times New Roman" w:hAnsi="Times New Roman" w:cs="Times New Roman"/>
        </w:rPr>
        <w:t xml:space="preserve">) di </w:t>
      </w:r>
      <w:proofErr w:type="spellStart"/>
      <w:r w:rsidRPr="00681441">
        <w:rPr>
          <w:rFonts w:ascii="Times New Roman" w:hAnsi="Times New Roman" w:cs="Times New Roman"/>
        </w:rPr>
        <w:t>proseguire</w:t>
      </w:r>
      <w:proofErr w:type="spellEnd"/>
      <w:r w:rsidRPr="00681441">
        <w:rPr>
          <w:rFonts w:ascii="Times New Roman" w:hAnsi="Times New Roman" w:cs="Times New Roman"/>
        </w:rPr>
        <w:t xml:space="preserve"> con </w:t>
      </w:r>
      <w:proofErr w:type="spellStart"/>
      <w:r w:rsidRPr="00681441">
        <w:rPr>
          <w:rFonts w:ascii="Times New Roman" w:hAnsi="Times New Roman" w:cs="Times New Roman"/>
        </w:rPr>
        <w:t>adeguate</w:t>
      </w:r>
      <w:proofErr w:type="spellEnd"/>
      <w:r w:rsidRPr="00681441">
        <w:rPr>
          <w:rFonts w:ascii="Times New Roman" w:hAnsi="Times New Roman" w:cs="Times New Roman"/>
        </w:rPr>
        <w:t xml:space="preserve"> </w:t>
      </w:r>
      <w:proofErr w:type="spellStart"/>
      <w:r w:rsidRPr="00681441">
        <w:rPr>
          <w:rFonts w:ascii="Times New Roman" w:hAnsi="Times New Roman" w:cs="Times New Roman"/>
        </w:rPr>
        <w:t>abilità</w:t>
      </w:r>
      <w:proofErr w:type="spellEnd"/>
      <w:r w:rsidRPr="00681441">
        <w:rPr>
          <w:rFonts w:ascii="Times New Roman" w:hAnsi="Times New Roman" w:cs="Times New Roman"/>
        </w:rPr>
        <w:t xml:space="preserve"> lo studio </w:t>
      </w:r>
      <w:proofErr w:type="spellStart"/>
      <w:r w:rsidRPr="00681441">
        <w:rPr>
          <w:rFonts w:ascii="Times New Roman" w:hAnsi="Times New Roman" w:cs="Times New Roman"/>
        </w:rPr>
        <w:t>nella</w:t>
      </w:r>
      <w:proofErr w:type="spellEnd"/>
      <w:r w:rsidRPr="00681441">
        <w:rPr>
          <w:rFonts w:ascii="Times New Roman" w:hAnsi="Times New Roman" w:cs="Times New Roman"/>
        </w:rPr>
        <w:t xml:space="preserve"> </w:t>
      </w:r>
      <w:proofErr w:type="spellStart"/>
      <w:r w:rsidRPr="00681441">
        <w:rPr>
          <w:rFonts w:ascii="Times New Roman" w:hAnsi="Times New Roman" w:cs="Times New Roman"/>
        </w:rPr>
        <w:t>classe</w:t>
      </w:r>
      <w:proofErr w:type="spellEnd"/>
      <w:r w:rsidRPr="00681441">
        <w:rPr>
          <w:rFonts w:ascii="Times New Roman" w:hAnsi="Times New Roman" w:cs="Times New Roman"/>
        </w:rPr>
        <w:t xml:space="preserve"> </w:t>
      </w:r>
      <w:proofErr w:type="spellStart"/>
      <w:r w:rsidRPr="00681441">
        <w:rPr>
          <w:rFonts w:ascii="Times New Roman" w:hAnsi="Times New Roman" w:cs="Times New Roman"/>
        </w:rPr>
        <w:t>superiore</w:t>
      </w:r>
      <w:proofErr w:type="spellEnd"/>
      <w:r w:rsidRPr="00681441">
        <w:rPr>
          <w:rFonts w:ascii="Times New Roman" w:hAnsi="Times New Roman" w:cs="Times New Roman"/>
        </w:rPr>
        <w:t xml:space="preserve"> o di </w:t>
      </w:r>
      <w:proofErr w:type="spellStart"/>
      <w:r w:rsidRPr="00681441">
        <w:rPr>
          <w:rFonts w:ascii="Times New Roman" w:hAnsi="Times New Roman" w:cs="Times New Roman"/>
        </w:rPr>
        <w:t>sostenere</w:t>
      </w:r>
      <w:proofErr w:type="spellEnd"/>
      <w:r w:rsidRPr="00681441">
        <w:rPr>
          <w:rFonts w:ascii="Times New Roman" w:hAnsi="Times New Roman" w:cs="Times New Roman"/>
        </w:rPr>
        <w:t xml:space="preserve"> con </w:t>
      </w:r>
      <w:proofErr w:type="spellStart"/>
      <w:r w:rsidRPr="00681441">
        <w:rPr>
          <w:rFonts w:ascii="Times New Roman" w:hAnsi="Times New Roman" w:cs="Times New Roman"/>
        </w:rPr>
        <w:t>sufficiente</w:t>
      </w:r>
      <w:proofErr w:type="spellEnd"/>
      <w:r w:rsidRPr="00681441">
        <w:rPr>
          <w:rFonts w:ascii="Times New Roman" w:hAnsi="Times New Roman" w:cs="Times New Roman"/>
        </w:rPr>
        <w:t xml:space="preserve"> </w:t>
      </w:r>
      <w:proofErr w:type="spellStart"/>
      <w:r w:rsidRPr="00681441">
        <w:rPr>
          <w:rFonts w:ascii="Times New Roman" w:hAnsi="Times New Roman" w:cs="Times New Roman"/>
        </w:rPr>
        <w:t>padronanza</w:t>
      </w:r>
      <w:proofErr w:type="spellEnd"/>
      <w:r w:rsidRPr="00681441">
        <w:rPr>
          <w:rFonts w:ascii="Times New Roman" w:hAnsi="Times New Roman" w:cs="Times New Roman"/>
        </w:rPr>
        <w:t xml:space="preserve"> le prove di </w:t>
      </w:r>
      <w:proofErr w:type="spellStart"/>
      <w:r w:rsidRPr="00681441">
        <w:rPr>
          <w:rFonts w:ascii="Times New Roman" w:hAnsi="Times New Roman" w:cs="Times New Roman"/>
        </w:rPr>
        <w:t>esame</w:t>
      </w:r>
      <w:proofErr w:type="spellEnd"/>
      <w:r w:rsidRPr="00681441">
        <w:rPr>
          <w:rFonts w:ascii="Times New Roman" w:hAnsi="Times New Roman" w:cs="Times New Roman"/>
        </w:rPr>
        <w:t xml:space="preserve"> per </w:t>
      </w:r>
      <w:proofErr w:type="spellStart"/>
      <w:r w:rsidRPr="00681441">
        <w:rPr>
          <w:rFonts w:ascii="Times New Roman" w:hAnsi="Times New Roman" w:cs="Times New Roman"/>
        </w:rPr>
        <w:t>gli</w:t>
      </w:r>
      <w:proofErr w:type="spellEnd"/>
      <w:r w:rsidRPr="00681441">
        <w:rPr>
          <w:rFonts w:ascii="Times New Roman" w:hAnsi="Times New Roman" w:cs="Times New Roman"/>
        </w:rPr>
        <w:t xml:space="preserve"> </w:t>
      </w:r>
      <w:proofErr w:type="spellStart"/>
      <w:r w:rsidRPr="00681441">
        <w:rPr>
          <w:rFonts w:ascii="Times New Roman" w:hAnsi="Times New Roman" w:cs="Times New Roman"/>
        </w:rPr>
        <w:t>alunni</w:t>
      </w:r>
      <w:proofErr w:type="spellEnd"/>
      <w:r w:rsidRPr="00681441">
        <w:rPr>
          <w:rFonts w:ascii="Times New Roman" w:hAnsi="Times New Roman" w:cs="Times New Roman"/>
        </w:rPr>
        <w:t xml:space="preserve"> </w:t>
      </w:r>
      <w:proofErr w:type="spellStart"/>
      <w:r w:rsidRPr="00681441">
        <w:rPr>
          <w:rFonts w:ascii="Times New Roman" w:hAnsi="Times New Roman" w:cs="Times New Roman"/>
        </w:rPr>
        <w:t>delle</w:t>
      </w:r>
      <w:proofErr w:type="spellEnd"/>
      <w:r w:rsidRPr="00681441">
        <w:rPr>
          <w:rFonts w:ascii="Times New Roman" w:hAnsi="Times New Roman" w:cs="Times New Roman"/>
        </w:rPr>
        <w:t xml:space="preserve"> </w:t>
      </w:r>
      <w:proofErr w:type="spellStart"/>
      <w:r w:rsidRPr="00681441">
        <w:rPr>
          <w:rFonts w:ascii="Times New Roman" w:hAnsi="Times New Roman" w:cs="Times New Roman"/>
        </w:rPr>
        <w:t>classi</w:t>
      </w:r>
      <w:proofErr w:type="spellEnd"/>
      <w:r w:rsidRPr="00681441">
        <w:rPr>
          <w:rFonts w:ascii="Times New Roman" w:hAnsi="Times New Roman" w:cs="Times New Roman"/>
        </w:rPr>
        <w:t xml:space="preserve"> </w:t>
      </w:r>
      <w:proofErr w:type="spellStart"/>
      <w:r w:rsidRPr="00681441">
        <w:rPr>
          <w:rFonts w:ascii="Times New Roman" w:hAnsi="Times New Roman" w:cs="Times New Roman"/>
        </w:rPr>
        <w:t>terminali</w:t>
      </w:r>
      <w:proofErr w:type="spellEnd"/>
    </w:p>
    <w:p w:rsidR="00E87ACE" w:rsidRPr="00681441" w:rsidRDefault="00E87ACE" w:rsidP="00791565">
      <w:pPr>
        <w:ind w:hanging="284"/>
        <w:rPr>
          <w:rFonts w:ascii="Times New Roman" w:hAnsi="Times New Roman" w:cs="Times New Roman"/>
          <w:lang w:val="it-IT"/>
        </w:rPr>
      </w:pPr>
      <w:r w:rsidRPr="00681441">
        <w:rPr>
          <w:rFonts w:ascii="Times New Roman" w:hAnsi="Times New Roman" w:cs="Times New Roman"/>
          <w:lang w:val="it-IT"/>
        </w:rPr>
        <w:t>Per gli alunni con sospensione del giudizio occorre predisporre il REC</w:t>
      </w:r>
      <w:r w:rsidR="0063643C" w:rsidRPr="00681441">
        <w:rPr>
          <w:rFonts w:ascii="Times New Roman" w:hAnsi="Times New Roman" w:cs="Times New Roman"/>
          <w:lang w:val="it-IT"/>
        </w:rPr>
        <w:t>01 e per questi allievi sono attivati corsi di recupero o attività di sportello.</w:t>
      </w:r>
    </w:p>
    <w:p w:rsidR="00E225BE" w:rsidRPr="00681441" w:rsidRDefault="00E225BE" w:rsidP="00E225BE">
      <w:pPr>
        <w:jc w:val="both"/>
        <w:rPr>
          <w:rFonts w:ascii="Times New Roman" w:hAnsi="Times New Roman" w:cs="Times New Roman"/>
        </w:rPr>
      </w:pPr>
      <w:r w:rsidRPr="00681441">
        <w:rPr>
          <w:rFonts w:ascii="Times New Roman" w:hAnsi="Times New Roman" w:cs="Times New Roman"/>
        </w:rPr>
        <w:t xml:space="preserve">Il </w:t>
      </w:r>
      <w:proofErr w:type="spellStart"/>
      <w:r w:rsidRPr="00681441">
        <w:rPr>
          <w:rFonts w:ascii="Times New Roman" w:hAnsi="Times New Roman" w:cs="Times New Roman"/>
        </w:rPr>
        <w:t>collegio</w:t>
      </w:r>
      <w:proofErr w:type="spellEnd"/>
      <w:r w:rsidRPr="00681441">
        <w:rPr>
          <w:rFonts w:ascii="Times New Roman" w:hAnsi="Times New Roman" w:cs="Times New Roman"/>
        </w:rPr>
        <w:t xml:space="preserve"> </w:t>
      </w:r>
      <w:proofErr w:type="spellStart"/>
      <w:r w:rsidRPr="00681441">
        <w:rPr>
          <w:rFonts w:ascii="Times New Roman" w:hAnsi="Times New Roman" w:cs="Times New Roman"/>
        </w:rPr>
        <w:t>docenti</w:t>
      </w:r>
      <w:proofErr w:type="spellEnd"/>
      <w:r w:rsidRPr="00681441">
        <w:rPr>
          <w:rFonts w:ascii="Times New Roman" w:hAnsi="Times New Roman" w:cs="Times New Roman"/>
        </w:rPr>
        <w:t xml:space="preserve">, </w:t>
      </w:r>
      <w:proofErr w:type="spellStart"/>
      <w:r w:rsidRPr="00681441">
        <w:rPr>
          <w:rFonts w:ascii="Times New Roman" w:hAnsi="Times New Roman" w:cs="Times New Roman"/>
        </w:rPr>
        <w:t>verificata</w:t>
      </w:r>
      <w:proofErr w:type="spellEnd"/>
      <w:r w:rsidRPr="00681441">
        <w:rPr>
          <w:rFonts w:ascii="Times New Roman" w:hAnsi="Times New Roman" w:cs="Times New Roman"/>
        </w:rPr>
        <w:t xml:space="preserve"> la </w:t>
      </w:r>
      <w:proofErr w:type="spellStart"/>
      <w:r w:rsidRPr="00681441">
        <w:rPr>
          <w:rFonts w:ascii="Times New Roman" w:hAnsi="Times New Roman" w:cs="Times New Roman"/>
        </w:rPr>
        <w:t>regolarità</w:t>
      </w:r>
      <w:proofErr w:type="spellEnd"/>
      <w:r w:rsidRPr="00681441">
        <w:rPr>
          <w:rFonts w:ascii="Times New Roman" w:hAnsi="Times New Roman" w:cs="Times New Roman"/>
        </w:rPr>
        <w:t xml:space="preserve"> </w:t>
      </w:r>
      <w:proofErr w:type="spellStart"/>
      <w:r w:rsidRPr="00681441">
        <w:rPr>
          <w:rFonts w:ascii="Times New Roman" w:hAnsi="Times New Roman" w:cs="Times New Roman"/>
        </w:rPr>
        <w:t>dell’a.s</w:t>
      </w:r>
      <w:proofErr w:type="spellEnd"/>
      <w:r w:rsidRPr="00681441">
        <w:rPr>
          <w:rFonts w:ascii="Times New Roman" w:hAnsi="Times New Roman" w:cs="Times New Roman"/>
        </w:rPr>
        <w:t xml:space="preserve">. </w:t>
      </w:r>
      <w:proofErr w:type="spellStart"/>
      <w:r w:rsidRPr="00681441">
        <w:rPr>
          <w:rFonts w:ascii="Times New Roman" w:hAnsi="Times New Roman" w:cs="Times New Roman"/>
        </w:rPr>
        <w:t>rispetto</w:t>
      </w:r>
      <w:proofErr w:type="spellEnd"/>
      <w:r w:rsidRPr="00681441">
        <w:rPr>
          <w:rFonts w:ascii="Times New Roman" w:hAnsi="Times New Roman" w:cs="Times New Roman"/>
        </w:rPr>
        <w:t xml:space="preserve"> </w:t>
      </w:r>
      <w:proofErr w:type="spellStart"/>
      <w:r w:rsidRPr="00681441">
        <w:rPr>
          <w:rFonts w:ascii="Times New Roman" w:hAnsi="Times New Roman" w:cs="Times New Roman"/>
        </w:rPr>
        <w:t>il</w:t>
      </w:r>
      <w:proofErr w:type="spellEnd"/>
      <w:r w:rsidRPr="00681441">
        <w:rPr>
          <w:rFonts w:ascii="Times New Roman" w:hAnsi="Times New Roman" w:cs="Times New Roman"/>
        </w:rPr>
        <w:t xml:space="preserve"> </w:t>
      </w:r>
      <w:proofErr w:type="spellStart"/>
      <w:r w:rsidRPr="00681441">
        <w:rPr>
          <w:rFonts w:ascii="Times New Roman" w:hAnsi="Times New Roman" w:cs="Times New Roman"/>
        </w:rPr>
        <w:t>numero</w:t>
      </w:r>
      <w:proofErr w:type="spellEnd"/>
      <w:r w:rsidRPr="00681441">
        <w:rPr>
          <w:rFonts w:ascii="Times New Roman" w:hAnsi="Times New Roman" w:cs="Times New Roman"/>
        </w:rPr>
        <w:t xml:space="preserve"> di </w:t>
      </w:r>
      <w:proofErr w:type="spellStart"/>
      <w:r w:rsidRPr="00681441">
        <w:rPr>
          <w:rFonts w:ascii="Times New Roman" w:hAnsi="Times New Roman" w:cs="Times New Roman"/>
        </w:rPr>
        <w:t>giorni</w:t>
      </w:r>
      <w:proofErr w:type="spellEnd"/>
      <w:r w:rsidRPr="00681441">
        <w:rPr>
          <w:rFonts w:ascii="Times New Roman" w:hAnsi="Times New Roman" w:cs="Times New Roman"/>
        </w:rPr>
        <w:t xml:space="preserve"> di </w:t>
      </w:r>
      <w:proofErr w:type="spellStart"/>
      <w:r w:rsidRPr="00681441">
        <w:rPr>
          <w:rFonts w:ascii="Times New Roman" w:hAnsi="Times New Roman" w:cs="Times New Roman"/>
        </w:rPr>
        <w:t>lezione</w:t>
      </w:r>
      <w:proofErr w:type="spellEnd"/>
      <w:r w:rsidRPr="00681441">
        <w:rPr>
          <w:rFonts w:ascii="Times New Roman" w:hAnsi="Times New Roman" w:cs="Times New Roman"/>
        </w:rPr>
        <w:t xml:space="preserve">, </w:t>
      </w:r>
      <w:proofErr w:type="spellStart"/>
      <w:r w:rsidRPr="00681441">
        <w:rPr>
          <w:rFonts w:ascii="Times New Roman" w:hAnsi="Times New Roman" w:cs="Times New Roman"/>
        </w:rPr>
        <w:t>delibera</w:t>
      </w:r>
      <w:proofErr w:type="spellEnd"/>
      <w:r w:rsidRPr="00681441">
        <w:rPr>
          <w:rFonts w:ascii="Times New Roman" w:hAnsi="Times New Roman" w:cs="Times New Roman"/>
        </w:rPr>
        <w:t xml:space="preserve"> </w:t>
      </w:r>
      <w:proofErr w:type="spellStart"/>
      <w:r w:rsidRPr="00681441">
        <w:rPr>
          <w:rFonts w:ascii="Times New Roman" w:hAnsi="Times New Roman" w:cs="Times New Roman"/>
        </w:rPr>
        <w:t>l’avvio</w:t>
      </w:r>
      <w:proofErr w:type="spellEnd"/>
      <w:r w:rsidRPr="00681441">
        <w:rPr>
          <w:rFonts w:ascii="Times New Roman" w:hAnsi="Times New Roman" w:cs="Times New Roman"/>
        </w:rPr>
        <w:t xml:space="preserve"> </w:t>
      </w:r>
      <w:proofErr w:type="spellStart"/>
      <w:r w:rsidRPr="00681441">
        <w:rPr>
          <w:rFonts w:ascii="Times New Roman" w:hAnsi="Times New Roman" w:cs="Times New Roman"/>
        </w:rPr>
        <w:t>dei</w:t>
      </w:r>
      <w:proofErr w:type="spellEnd"/>
      <w:r w:rsidRPr="00681441">
        <w:rPr>
          <w:rFonts w:ascii="Times New Roman" w:hAnsi="Times New Roman" w:cs="Times New Roman"/>
        </w:rPr>
        <w:t xml:space="preserve"> </w:t>
      </w:r>
      <w:proofErr w:type="spellStart"/>
      <w:r w:rsidRPr="00681441">
        <w:rPr>
          <w:rFonts w:ascii="Times New Roman" w:hAnsi="Times New Roman" w:cs="Times New Roman"/>
        </w:rPr>
        <w:t>corsi</w:t>
      </w:r>
      <w:proofErr w:type="spellEnd"/>
      <w:r w:rsidRPr="00681441">
        <w:rPr>
          <w:rFonts w:ascii="Times New Roman" w:hAnsi="Times New Roman" w:cs="Times New Roman"/>
        </w:rPr>
        <w:t xml:space="preserve"> di </w:t>
      </w:r>
      <w:proofErr w:type="spellStart"/>
      <w:r w:rsidRPr="00681441">
        <w:rPr>
          <w:rFonts w:ascii="Times New Roman" w:hAnsi="Times New Roman" w:cs="Times New Roman"/>
        </w:rPr>
        <w:t>recupero</w:t>
      </w:r>
      <w:proofErr w:type="spellEnd"/>
      <w:r w:rsidRPr="00681441">
        <w:rPr>
          <w:rFonts w:ascii="Times New Roman" w:hAnsi="Times New Roman" w:cs="Times New Roman"/>
        </w:rPr>
        <w:t xml:space="preserve">  secondo le </w:t>
      </w:r>
      <w:proofErr w:type="spellStart"/>
      <w:r w:rsidRPr="00681441">
        <w:rPr>
          <w:rFonts w:ascii="Times New Roman" w:hAnsi="Times New Roman" w:cs="Times New Roman"/>
        </w:rPr>
        <w:t>seguenti</w:t>
      </w:r>
      <w:proofErr w:type="spellEnd"/>
      <w:r w:rsidRPr="00681441">
        <w:rPr>
          <w:rFonts w:ascii="Times New Roman" w:hAnsi="Times New Roman" w:cs="Times New Roman"/>
        </w:rPr>
        <w:t xml:space="preserve"> </w:t>
      </w:r>
      <w:proofErr w:type="spellStart"/>
      <w:r w:rsidRPr="00681441">
        <w:rPr>
          <w:rFonts w:ascii="Times New Roman" w:hAnsi="Times New Roman" w:cs="Times New Roman"/>
        </w:rPr>
        <w:t>modalità</w:t>
      </w:r>
      <w:proofErr w:type="spellEnd"/>
      <w:r w:rsidRPr="00681441">
        <w:rPr>
          <w:rFonts w:ascii="Times New Roman" w:hAnsi="Times New Roman" w:cs="Times New Roman"/>
        </w:rPr>
        <w:t xml:space="preserve">: </w:t>
      </w:r>
    </w:p>
    <w:p w:rsidR="00E225BE" w:rsidRPr="00681441" w:rsidRDefault="00E225BE" w:rsidP="00E225BE">
      <w:pPr>
        <w:jc w:val="both"/>
        <w:rPr>
          <w:rFonts w:ascii="Times New Roman" w:hAnsi="Times New Roman" w:cs="Times New Roman"/>
        </w:rPr>
      </w:pPr>
      <w:r w:rsidRPr="00681441">
        <w:rPr>
          <w:rFonts w:ascii="Times New Roman" w:hAnsi="Times New Roman" w:cs="Times New Roman"/>
        </w:rPr>
        <w:t xml:space="preserve">Le </w:t>
      </w:r>
      <w:proofErr w:type="spellStart"/>
      <w:r w:rsidRPr="00681441">
        <w:rPr>
          <w:rFonts w:ascii="Times New Roman" w:hAnsi="Times New Roman" w:cs="Times New Roman"/>
        </w:rPr>
        <w:t>classi</w:t>
      </w:r>
      <w:proofErr w:type="spellEnd"/>
      <w:r w:rsidRPr="00681441">
        <w:rPr>
          <w:rFonts w:ascii="Times New Roman" w:hAnsi="Times New Roman" w:cs="Times New Roman"/>
        </w:rPr>
        <w:t xml:space="preserve"> prime, </w:t>
      </w:r>
      <w:proofErr w:type="spellStart"/>
      <w:r w:rsidRPr="00681441">
        <w:rPr>
          <w:rFonts w:ascii="Times New Roman" w:hAnsi="Times New Roman" w:cs="Times New Roman"/>
        </w:rPr>
        <w:t>seconde</w:t>
      </w:r>
      <w:proofErr w:type="spellEnd"/>
      <w:r w:rsidRPr="00681441">
        <w:rPr>
          <w:rFonts w:ascii="Times New Roman" w:hAnsi="Times New Roman" w:cs="Times New Roman"/>
        </w:rPr>
        <w:t xml:space="preserve"> </w:t>
      </w:r>
      <w:proofErr w:type="spellStart"/>
      <w:r w:rsidRPr="00681441">
        <w:rPr>
          <w:rFonts w:ascii="Times New Roman" w:hAnsi="Times New Roman" w:cs="Times New Roman"/>
        </w:rPr>
        <w:t>delle</w:t>
      </w:r>
      <w:proofErr w:type="spellEnd"/>
      <w:r w:rsidRPr="00681441">
        <w:rPr>
          <w:rFonts w:ascii="Times New Roman" w:hAnsi="Times New Roman" w:cs="Times New Roman"/>
        </w:rPr>
        <w:t xml:space="preserve"> </w:t>
      </w:r>
      <w:proofErr w:type="spellStart"/>
      <w:r w:rsidRPr="00681441">
        <w:rPr>
          <w:rFonts w:ascii="Times New Roman" w:hAnsi="Times New Roman" w:cs="Times New Roman"/>
        </w:rPr>
        <w:t>sedi</w:t>
      </w:r>
      <w:proofErr w:type="spellEnd"/>
      <w:r w:rsidRPr="00681441">
        <w:rPr>
          <w:rFonts w:ascii="Times New Roman" w:hAnsi="Times New Roman" w:cs="Times New Roman"/>
        </w:rPr>
        <w:t xml:space="preserve"> di </w:t>
      </w:r>
      <w:proofErr w:type="spellStart"/>
      <w:r w:rsidRPr="00681441">
        <w:rPr>
          <w:rFonts w:ascii="Times New Roman" w:hAnsi="Times New Roman" w:cs="Times New Roman"/>
        </w:rPr>
        <w:t>Trivero</w:t>
      </w:r>
      <w:proofErr w:type="spellEnd"/>
      <w:r w:rsidRPr="00681441">
        <w:rPr>
          <w:rFonts w:ascii="Times New Roman" w:hAnsi="Times New Roman" w:cs="Times New Roman"/>
        </w:rPr>
        <w:t xml:space="preserve"> e </w:t>
      </w:r>
      <w:proofErr w:type="spellStart"/>
      <w:r w:rsidRPr="00681441">
        <w:rPr>
          <w:rFonts w:ascii="Times New Roman" w:hAnsi="Times New Roman" w:cs="Times New Roman"/>
        </w:rPr>
        <w:t>Cavaglià</w:t>
      </w:r>
      <w:proofErr w:type="spellEnd"/>
      <w:r w:rsidRPr="00681441">
        <w:rPr>
          <w:rFonts w:ascii="Times New Roman" w:hAnsi="Times New Roman" w:cs="Times New Roman"/>
        </w:rPr>
        <w:t xml:space="preserve">  </w:t>
      </w:r>
      <w:proofErr w:type="spellStart"/>
      <w:r w:rsidRPr="00681441">
        <w:rPr>
          <w:rFonts w:ascii="Times New Roman" w:hAnsi="Times New Roman" w:cs="Times New Roman"/>
        </w:rPr>
        <w:t>iniziano</w:t>
      </w:r>
      <w:proofErr w:type="spellEnd"/>
      <w:r w:rsidRPr="00681441">
        <w:rPr>
          <w:rFonts w:ascii="Times New Roman" w:hAnsi="Times New Roman" w:cs="Times New Roman"/>
        </w:rPr>
        <w:t xml:space="preserve"> </w:t>
      </w:r>
      <w:proofErr w:type="spellStart"/>
      <w:r w:rsidRPr="00681441">
        <w:rPr>
          <w:rFonts w:ascii="Times New Roman" w:hAnsi="Times New Roman" w:cs="Times New Roman"/>
        </w:rPr>
        <w:t>i</w:t>
      </w:r>
      <w:proofErr w:type="spellEnd"/>
      <w:r w:rsidRPr="00681441">
        <w:rPr>
          <w:rFonts w:ascii="Times New Roman" w:hAnsi="Times New Roman" w:cs="Times New Roman"/>
        </w:rPr>
        <w:t xml:space="preserve"> </w:t>
      </w:r>
      <w:proofErr w:type="spellStart"/>
      <w:r w:rsidRPr="00681441">
        <w:rPr>
          <w:rFonts w:ascii="Times New Roman" w:hAnsi="Times New Roman" w:cs="Times New Roman"/>
        </w:rPr>
        <w:t>corsi</w:t>
      </w:r>
      <w:proofErr w:type="spellEnd"/>
      <w:r w:rsidRPr="00681441">
        <w:rPr>
          <w:rFonts w:ascii="Times New Roman" w:hAnsi="Times New Roman" w:cs="Times New Roman"/>
        </w:rPr>
        <w:t xml:space="preserve"> di </w:t>
      </w:r>
      <w:proofErr w:type="spellStart"/>
      <w:r w:rsidRPr="00681441">
        <w:rPr>
          <w:rFonts w:ascii="Times New Roman" w:hAnsi="Times New Roman" w:cs="Times New Roman"/>
        </w:rPr>
        <w:t>recupero</w:t>
      </w:r>
      <w:proofErr w:type="spellEnd"/>
      <w:r w:rsidRPr="00681441">
        <w:rPr>
          <w:rFonts w:ascii="Times New Roman" w:hAnsi="Times New Roman" w:cs="Times New Roman"/>
        </w:rPr>
        <w:t xml:space="preserve"> </w:t>
      </w:r>
      <w:proofErr w:type="spellStart"/>
      <w:r w:rsidRPr="00681441">
        <w:rPr>
          <w:rFonts w:ascii="Times New Roman" w:hAnsi="Times New Roman" w:cs="Times New Roman"/>
        </w:rPr>
        <w:t>il</w:t>
      </w:r>
      <w:proofErr w:type="spellEnd"/>
      <w:r w:rsidRPr="00681441">
        <w:rPr>
          <w:rFonts w:ascii="Times New Roman" w:hAnsi="Times New Roman" w:cs="Times New Roman"/>
        </w:rPr>
        <w:t xml:space="preserve"> </w:t>
      </w:r>
      <w:proofErr w:type="spellStart"/>
      <w:r w:rsidRPr="00681441">
        <w:rPr>
          <w:rFonts w:ascii="Times New Roman" w:hAnsi="Times New Roman" w:cs="Times New Roman"/>
        </w:rPr>
        <w:t>giorno</w:t>
      </w:r>
      <w:proofErr w:type="spellEnd"/>
      <w:r w:rsidRPr="00681441">
        <w:rPr>
          <w:rFonts w:ascii="Times New Roman" w:hAnsi="Times New Roman" w:cs="Times New Roman"/>
        </w:rPr>
        <w:t xml:space="preserve"> 5 </w:t>
      </w:r>
      <w:proofErr w:type="spellStart"/>
      <w:r w:rsidRPr="00681441">
        <w:rPr>
          <w:rFonts w:ascii="Times New Roman" w:hAnsi="Times New Roman" w:cs="Times New Roman"/>
        </w:rPr>
        <w:t>giugno</w:t>
      </w:r>
      <w:proofErr w:type="spellEnd"/>
      <w:r w:rsidRPr="00681441">
        <w:rPr>
          <w:rFonts w:ascii="Times New Roman" w:hAnsi="Times New Roman" w:cs="Times New Roman"/>
        </w:rPr>
        <w:t xml:space="preserve"> secondo </w:t>
      </w:r>
      <w:proofErr w:type="spellStart"/>
      <w:r w:rsidRPr="00681441">
        <w:rPr>
          <w:rFonts w:ascii="Times New Roman" w:hAnsi="Times New Roman" w:cs="Times New Roman"/>
        </w:rPr>
        <w:t>l’orario</w:t>
      </w:r>
      <w:proofErr w:type="spellEnd"/>
      <w:r w:rsidRPr="00681441">
        <w:rPr>
          <w:rFonts w:ascii="Times New Roman" w:hAnsi="Times New Roman" w:cs="Times New Roman"/>
        </w:rPr>
        <w:t xml:space="preserve"> di </w:t>
      </w:r>
      <w:proofErr w:type="spellStart"/>
      <w:r w:rsidRPr="00681441">
        <w:rPr>
          <w:rFonts w:ascii="Times New Roman" w:hAnsi="Times New Roman" w:cs="Times New Roman"/>
        </w:rPr>
        <w:t>lezione</w:t>
      </w:r>
      <w:proofErr w:type="spellEnd"/>
      <w:r w:rsidRPr="00681441">
        <w:rPr>
          <w:rFonts w:ascii="Times New Roman" w:hAnsi="Times New Roman" w:cs="Times New Roman"/>
        </w:rPr>
        <w:t xml:space="preserve">, </w:t>
      </w:r>
      <w:proofErr w:type="spellStart"/>
      <w:r w:rsidRPr="00681441">
        <w:rPr>
          <w:rFonts w:ascii="Times New Roman" w:hAnsi="Times New Roman" w:cs="Times New Roman"/>
        </w:rPr>
        <w:t>fatto</w:t>
      </w:r>
      <w:proofErr w:type="spellEnd"/>
      <w:r w:rsidRPr="00681441">
        <w:rPr>
          <w:rFonts w:ascii="Times New Roman" w:hAnsi="Times New Roman" w:cs="Times New Roman"/>
        </w:rPr>
        <w:t xml:space="preserve"> salvo </w:t>
      </w:r>
      <w:proofErr w:type="spellStart"/>
      <w:r w:rsidRPr="00681441">
        <w:rPr>
          <w:rFonts w:ascii="Times New Roman" w:hAnsi="Times New Roman" w:cs="Times New Roman"/>
        </w:rPr>
        <w:t>modifiche</w:t>
      </w:r>
      <w:proofErr w:type="spellEnd"/>
      <w:r w:rsidRPr="00681441">
        <w:rPr>
          <w:rFonts w:ascii="Times New Roman" w:hAnsi="Times New Roman" w:cs="Times New Roman"/>
        </w:rPr>
        <w:t xml:space="preserve"> di </w:t>
      </w:r>
      <w:proofErr w:type="spellStart"/>
      <w:r w:rsidRPr="00681441">
        <w:rPr>
          <w:rFonts w:ascii="Times New Roman" w:hAnsi="Times New Roman" w:cs="Times New Roman"/>
        </w:rPr>
        <w:t>ottimizzazione</w:t>
      </w:r>
      <w:proofErr w:type="spellEnd"/>
      <w:r w:rsidRPr="00681441">
        <w:rPr>
          <w:rFonts w:ascii="Times New Roman" w:hAnsi="Times New Roman" w:cs="Times New Roman"/>
        </w:rPr>
        <w:t xml:space="preserve">, </w:t>
      </w:r>
      <w:proofErr w:type="spellStart"/>
      <w:r w:rsidRPr="00681441">
        <w:rPr>
          <w:rFonts w:ascii="Times New Roman" w:hAnsi="Times New Roman" w:cs="Times New Roman"/>
        </w:rPr>
        <w:t>ciascuna</w:t>
      </w:r>
      <w:proofErr w:type="spellEnd"/>
      <w:r w:rsidRPr="00681441">
        <w:rPr>
          <w:rFonts w:ascii="Times New Roman" w:hAnsi="Times New Roman" w:cs="Times New Roman"/>
        </w:rPr>
        <w:t xml:space="preserve"> </w:t>
      </w:r>
      <w:proofErr w:type="spellStart"/>
      <w:r w:rsidRPr="00681441">
        <w:rPr>
          <w:rFonts w:ascii="Times New Roman" w:hAnsi="Times New Roman" w:cs="Times New Roman"/>
        </w:rPr>
        <w:t>nella</w:t>
      </w:r>
      <w:proofErr w:type="spellEnd"/>
      <w:r w:rsidRPr="00681441">
        <w:rPr>
          <w:rFonts w:ascii="Times New Roman" w:hAnsi="Times New Roman" w:cs="Times New Roman"/>
        </w:rPr>
        <w:t xml:space="preserve"> </w:t>
      </w:r>
      <w:proofErr w:type="spellStart"/>
      <w:r w:rsidRPr="00681441">
        <w:rPr>
          <w:rFonts w:ascii="Times New Roman" w:hAnsi="Times New Roman" w:cs="Times New Roman"/>
        </w:rPr>
        <w:t>propria</w:t>
      </w:r>
      <w:proofErr w:type="spellEnd"/>
      <w:r w:rsidRPr="00681441">
        <w:rPr>
          <w:rFonts w:ascii="Times New Roman" w:hAnsi="Times New Roman" w:cs="Times New Roman"/>
        </w:rPr>
        <w:t xml:space="preserve"> </w:t>
      </w:r>
      <w:proofErr w:type="spellStart"/>
      <w:r w:rsidRPr="00681441">
        <w:rPr>
          <w:rFonts w:ascii="Times New Roman" w:hAnsi="Times New Roman" w:cs="Times New Roman"/>
        </w:rPr>
        <w:t>sede</w:t>
      </w:r>
      <w:proofErr w:type="spellEnd"/>
      <w:r w:rsidRPr="00681441">
        <w:rPr>
          <w:rFonts w:ascii="Times New Roman" w:hAnsi="Times New Roman" w:cs="Times New Roman"/>
        </w:rPr>
        <w:t xml:space="preserve"> </w:t>
      </w:r>
      <w:proofErr w:type="spellStart"/>
      <w:r w:rsidRPr="00681441">
        <w:rPr>
          <w:rFonts w:ascii="Times New Roman" w:hAnsi="Times New Roman" w:cs="Times New Roman"/>
        </w:rPr>
        <w:t>fino</w:t>
      </w:r>
      <w:proofErr w:type="spellEnd"/>
      <w:r w:rsidRPr="00681441">
        <w:rPr>
          <w:rFonts w:ascii="Times New Roman" w:hAnsi="Times New Roman" w:cs="Times New Roman"/>
        </w:rPr>
        <w:t xml:space="preserve"> al </w:t>
      </w:r>
      <w:proofErr w:type="spellStart"/>
      <w:r w:rsidRPr="00681441">
        <w:rPr>
          <w:rFonts w:ascii="Times New Roman" w:hAnsi="Times New Roman" w:cs="Times New Roman"/>
        </w:rPr>
        <w:t>giorno</w:t>
      </w:r>
      <w:proofErr w:type="spellEnd"/>
      <w:r w:rsidRPr="00681441">
        <w:rPr>
          <w:rFonts w:ascii="Times New Roman" w:hAnsi="Times New Roman" w:cs="Times New Roman"/>
        </w:rPr>
        <w:t xml:space="preserve"> 9 </w:t>
      </w:r>
      <w:proofErr w:type="spellStart"/>
      <w:r w:rsidRPr="00681441">
        <w:rPr>
          <w:rFonts w:ascii="Times New Roman" w:hAnsi="Times New Roman" w:cs="Times New Roman"/>
        </w:rPr>
        <w:t>giugno</w:t>
      </w:r>
      <w:proofErr w:type="spellEnd"/>
      <w:r w:rsidRPr="00681441">
        <w:rPr>
          <w:rFonts w:ascii="Times New Roman" w:hAnsi="Times New Roman" w:cs="Times New Roman"/>
        </w:rPr>
        <w:t xml:space="preserve"> e poi </w:t>
      </w:r>
      <w:proofErr w:type="spellStart"/>
      <w:r w:rsidRPr="00681441">
        <w:rPr>
          <w:rFonts w:ascii="Times New Roman" w:hAnsi="Times New Roman" w:cs="Times New Roman"/>
        </w:rPr>
        <w:t>proseguiranno</w:t>
      </w:r>
      <w:proofErr w:type="spellEnd"/>
      <w:r w:rsidRPr="00681441">
        <w:rPr>
          <w:rFonts w:ascii="Times New Roman" w:hAnsi="Times New Roman" w:cs="Times New Roman"/>
        </w:rPr>
        <w:t xml:space="preserve"> a </w:t>
      </w:r>
      <w:proofErr w:type="spellStart"/>
      <w:r w:rsidRPr="00681441">
        <w:rPr>
          <w:rFonts w:ascii="Times New Roman" w:hAnsi="Times New Roman" w:cs="Times New Roman"/>
        </w:rPr>
        <w:t>Cavaglià</w:t>
      </w:r>
      <w:proofErr w:type="spellEnd"/>
      <w:r w:rsidRPr="00681441">
        <w:rPr>
          <w:rFonts w:ascii="Times New Roman" w:hAnsi="Times New Roman" w:cs="Times New Roman"/>
        </w:rPr>
        <w:t xml:space="preserve"> per </w:t>
      </w:r>
      <w:proofErr w:type="spellStart"/>
      <w:r w:rsidRPr="00681441">
        <w:rPr>
          <w:rFonts w:ascii="Times New Roman" w:hAnsi="Times New Roman" w:cs="Times New Roman"/>
        </w:rPr>
        <w:t>quella</w:t>
      </w:r>
      <w:proofErr w:type="spellEnd"/>
      <w:r w:rsidRPr="00681441">
        <w:rPr>
          <w:rFonts w:ascii="Times New Roman" w:hAnsi="Times New Roman" w:cs="Times New Roman"/>
        </w:rPr>
        <w:t xml:space="preserve"> </w:t>
      </w:r>
      <w:proofErr w:type="spellStart"/>
      <w:r w:rsidRPr="00681441">
        <w:rPr>
          <w:rFonts w:ascii="Times New Roman" w:hAnsi="Times New Roman" w:cs="Times New Roman"/>
        </w:rPr>
        <w:t>sede</w:t>
      </w:r>
      <w:proofErr w:type="spellEnd"/>
      <w:r w:rsidRPr="00681441">
        <w:rPr>
          <w:rFonts w:ascii="Times New Roman" w:hAnsi="Times New Roman" w:cs="Times New Roman"/>
        </w:rPr>
        <w:t xml:space="preserve"> </w:t>
      </w:r>
      <w:proofErr w:type="spellStart"/>
      <w:r w:rsidRPr="00681441">
        <w:rPr>
          <w:rFonts w:ascii="Times New Roman" w:hAnsi="Times New Roman" w:cs="Times New Roman"/>
        </w:rPr>
        <w:t>mentre</w:t>
      </w:r>
      <w:proofErr w:type="spellEnd"/>
      <w:r w:rsidRPr="00681441">
        <w:rPr>
          <w:rFonts w:ascii="Times New Roman" w:hAnsi="Times New Roman" w:cs="Times New Roman"/>
        </w:rPr>
        <w:t xml:space="preserve">  per </w:t>
      </w:r>
      <w:proofErr w:type="spellStart"/>
      <w:r w:rsidRPr="00681441">
        <w:rPr>
          <w:rFonts w:ascii="Times New Roman" w:hAnsi="Times New Roman" w:cs="Times New Roman"/>
        </w:rPr>
        <w:t>Trivero</w:t>
      </w:r>
      <w:proofErr w:type="spellEnd"/>
      <w:r w:rsidRPr="00681441">
        <w:rPr>
          <w:rFonts w:ascii="Times New Roman" w:hAnsi="Times New Roman" w:cs="Times New Roman"/>
        </w:rPr>
        <w:t xml:space="preserve"> </w:t>
      </w:r>
      <w:proofErr w:type="spellStart"/>
      <w:r w:rsidRPr="00681441">
        <w:rPr>
          <w:rFonts w:ascii="Times New Roman" w:hAnsi="Times New Roman" w:cs="Times New Roman"/>
        </w:rPr>
        <w:t>proseguiranno</w:t>
      </w:r>
      <w:proofErr w:type="spellEnd"/>
      <w:r w:rsidRPr="00681441">
        <w:rPr>
          <w:rFonts w:ascii="Times New Roman" w:hAnsi="Times New Roman" w:cs="Times New Roman"/>
        </w:rPr>
        <w:t xml:space="preserve"> a  Biella.</w:t>
      </w:r>
    </w:p>
    <w:p w:rsidR="00E225BE" w:rsidRPr="00681441" w:rsidRDefault="00E225BE" w:rsidP="00E225BE">
      <w:pPr>
        <w:jc w:val="both"/>
        <w:rPr>
          <w:rFonts w:ascii="Times New Roman" w:hAnsi="Times New Roman" w:cs="Times New Roman"/>
        </w:rPr>
      </w:pPr>
      <w:proofErr w:type="spellStart"/>
      <w:r w:rsidRPr="00681441">
        <w:rPr>
          <w:rFonts w:ascii="Times New Roman" w:hAnsi="Times New Roman" w:cs="Times New Roman"/>
        </w:rPr>
        <w:lastRenderedPageBreak/>
        <w:t>Tutte</w:t>
      </w:r>
      <w:proofErr w:type="spellEnd"/>
      <w:r w:rsidRPr="00681441">
        <w:rPr>
          <w:rFonts w:ascii="Times New Roman" w:hAnsi="Times New Roman" w:cs="Times New Roman"/>
        </w:rPr>
        <w:t xml:space="preserve"> le </w:t>
      </w:r>
      <w:proofErr w:type="spellStart"/>
      <w:r w:rsidRPr="00681441">
        <w:rPr>
          <w:rFonts w:ascii="Times New Roman" w:hAnsi="Times New Roman" w:cs="Times New Roman"/>
        </w:rPr>
        <w:t>classi</w:t>
      </w:r>
      <w:proofErr w:type="spellEnd"/>
      <w:r w:rsidRPr="00681441">
        <w:rPr>
          <w:rFonts w:ascii="Times New Roman" w:hAnsi="Times New Roman" w:cs="Times New Roman"/>
        </w:rPr>
        <w:t xml:space="preserve"> prime </w:t>
      </w:r>
      <w:proofErr w:type="spellStart"/>
      <w:r w:rsidRPr="00681441">
        <w:rPr>
          <w:rFonts w:ascii="Times New Roman" w:hAnsi="Times New Roman" w:cs="Times New Roman"/>
        </w:rPr>
        <w:t>della</w:t>
      </w:r>
      <w:proofErr w:type="spellEnd"/>
      <w:r w:rsidRPr="00681441">
        <w:rPr>
          <w:rFonts w:ascii="Times New Roman" w:hAnsi="Times New Roman" w:cs="Times New Roman"/>
        </w:rPr>
        <w:t xml:space="preserve"> </w:t>
      </w:r>
      <w:proofErr w:type="spellStart"/>
      <w:r w:rsidRPr="00681441">
        <w:rPr>
          <w:rFonts w:ascii="Times New Roman" w:hAnsi="Times New Roman" w:cs="Times New Roman"/>
        </w:rPr>
        <w:t>sede</w:t>
      </w:r>
      <w:proofErr w:type="spellEnd"/>
      <w:r w:rsidRPr="00681441">
        <w:rPr>
          <w:rFonts w:ascii="Times New Roman" w:hAnsi="Times New Roman" w:cs="Times New Roman"/>
        </w:rPr>
        <w:t xml:space="preserve"> di Biella </w:t>
      </w:r>
      <w:proofErr w:type="spellStart"/>
      <w:r w:rsidRPr="00681441">
        <w:rPr>
          <w:rFonts w:ascii="Times New Roman" w:hAnsi="Times New Roman" w:cs="Times New Roman"/>
        </w:rPr>
        <w:t>inizieranno</w:t>
      </w:r>
      <w:proofErr w:type="spellEnd"/>
      <w:r w:rsidRPr="00681441">
        <w:rPr>
          <w:rFonts w:ascii="Times New Roman" w:hAnsi="Times New Roman" w:cs="Times New Roman"/>
        </w:rPr>
        <w:t xml:space="preserve"> </w:t>
      </w:r>
      <w:proofErr w:type="spellStart"/>
      <w:r w:rsidRPr="00681441">
        <w:rPr>
          <w:rFonts w:ascii="Times New Roman" w:hAnsi="Times New Roman" w:cs="Times New Roman"/>
        </w:rPr>
        <w:t>i</w:t>
      </w:r>
      <w:proofErr w:type="spellEnd"/>
      <w:r w:rsidRPr="00681441">
        <w:rPr>
          <w:rFonts w:ascii="Times New Roman" w:hAnsi="Times New Roman" w:cs="Times New Roman"/>
        </w:rPr>
        <w:t xml:space="preserve"> </w:t>
      </w:r>
      <w:proofErr w:type="spellStart"/>
      <w:r w:rsidRPr="00681441">
        <w:rPr>
          <w:rFonts w:ascii="Times New Roman" w:hAnsi="Times New Roman" w:cs="Times New Roman"/>
        </w:rPr>
        <w:t>corsi</w:t>
      </w:r>
      <w:proofErr w:type="spellEnd"/>
      <w:r w:rsidRPr="00681441">
        <w:rPr>
          <w:rFonts w:ascii="Times New Roman" w:hAnsi="Times New Roman" w:cs="Times New Roman"/>
        </w:rPr>
        <w:t xml:space="preserve"> a </w:t>
      </w:r>
      <w:proofErr w:type="spellStart"/>
      <w:r w:rsidRPr="00681441">
        <w:rPr>
          <w:rFonts w:ascii="Times New Roman" w:hAnsi="Times New Roman" w:cs="Times New Roman"/>
        </w:rPr>
        <w:t>partire</w:t>
      </w:r>
      <w:proofErr w:type="spellEnd"/>
      <w:r w:rsidRPr="00681441">
        <w:rPr>
          <w:rFonts w:ascii="Times New Roman" w:hAnsi="Times New Roman" w:cs="Times New Roman"/>
        </w:rPr>
        <w:t xml:space="preserve"> dal </w:t>
      </w:r>
      <w:proofErr w:type="spellStart"/>
      <w:r w:rsidRPr="00681441">
        <w:rPr>
          <w:rFonts w:ascii="Times New Roman" w:hAnsi="Times New Roman" w:cs="Times New Roman"/>
        </w:rPr>
        <w:t>giorno</w:t>
      </w:r>
      <w:proofErr w:type="spellEnd"/>
      <w:r w:rsidRPr="00681441">
        <w:rPr>
          <w:rFonts w:ascii="Times New Roman" w:hAnsi="Times New Roman" w:cs="Times New Roman"/>
        </w:rPr>
        <w:t xml:space="preserve"> 8 </w:t>
      </w:r>
      <w:proofErr w:type="spellStart"/>
      <w:r w:rsidRPr="00681441">
        <w:rPr>
          <w:rFonts w:ascii="Times New Roman" w:hAnsi="Times New Roman" w:cs="Times New Roman"/>
        </w:rPr>
        <w:t>giugno</w:t>
      </w:r>
      <w:proofErr w:type="spellEnd"/>
      <w:r w:rsidRPr="00681441">
        <w:rPr>
          <w:rFonts w:ascii="Times New Roman" w:hAnsi="Times New Roman" w:cs="Times New Roman"/>
        </w:rPr>
        <w:t xml:space="preserve"> ( </w:t>
      </w:r>
      <w:proofErr w:type="spellStart"/>
      <w:r w:rsidRPr="00681441">
        <w:rPr>
          <w:rFonts w:ascii="Times New Roman" w:hAnsi="Times New Roman" w:cs="Times New Roman"/>
        </w:rPr>
        <w:t>fino</w:t>
      </w:r>
      <w:proofErr w:type="spellEnd"/>
      <w:r w:rsidRPr="00681441">
        <w:rPr>
          <w:rFonts w:ascii="Times New Roman" w:hAnsi="Times New Roman" w:cs="Times New Roman"/>
        </w:rPr>
        <w:t xml:space="preserve"> al 9 </w:t>
      </w:r>
      <w:proofErr w:type="spellStart"/>
      <w:r w:rsidRPr="00681441">
        <w:rPr>
          <w:rFonts w:ascii="Times New Roman" w:hAnsi="Times New Roman" w:cs="Times New Roman"/>
        </w:rPr>
        <w:t>giugno</w:t>
      </w:r>
      <w:proofErr w:type="spellEnd"/>
      <w:r w:rsidRPr="00681441">
        <w:rPr>
          <w:rFonts w:ascii="Times New Roman" w:hAnsi="Times New Roman" w:cs="Times New Roman"/>
        </w:rPr>
        <w:t xml:space="preserve"> secondo </w:t>
      </w:r>
      <w:proofErr w:type="spellStart"/>
      <w:r w:rsidRPr="00681441">
        <w:rPr>
          <w:rFonts w:ascii="Times New Roman" w:hAnsi="Times New Roman" w:cs="Times New Roman"/>
        </w:rPr>
        <w:t>l’orario</w:t>
      </w:r>
      <w:proofErr w:type="spellEnd"/>
      <w:r w:rsidRPr="00681441">
        <w:rPr>
          <w:rFonts w:ascii="Times New Roman" w:hAnsi="Times New Roman" w:cs="Times New Roman"/>
        </w:rPr>
        <w:t xml:space="preserve"> </w:t>
      </w:r>
      <w:proofErr w:type="spellStart"/>
      <w:r w:rsidRPr="00681441">
        <w:rPr>
          <w:rFonts w:ascii="Times New Roman" w:hAnsi="Times New Roman" w:cs="Times New Roman"/>
        </w:rPr>
        <w:t>delle</w:t>
      </w:r>
      <w:proofErr w:type="spellEnd"/>
      <w:r w:rsidRPr="00681441">
        <w:rPr>
          <w:rFonts w:ascii="Times New Roman" w:hAnsi="Times New Roman" w:cs="Times New Roman"/>
        </w:rPr>
        <w:t xml:space="preserve"> </w:t>
      </w:r>
      <w:proofErr w:type="spellStart"/>
      <w:r w:rsidRPr="00681441">
        <w:rPr>
          <w:rFonts w:ascii="Times New Roman" w:hAnsi="Times New Roman" w:cs="Times New Roman"/>
        </w:rPr>
        <w:t>lezioni</w:t>
      </w:r>
      <w:proofErr w:type="spellEnd"/>
      <w:r w:rsidRPr="00681441">
        <w:rPr>
          <w:rFonts w:ascii="Times New Roman" w:hAnsi="Times New Roman" w:cs="Times New Roman"/>
        </w:rPr>
        <w:t xml:space="preserve"> salvo </w:t>
      </w:r>
      <w:proofErr w:type="spellStart"/>
      <w:r w:rsidRPr="00681441">
        <w:rPr>
          <w:rFonts w:ascii="Times New Roman" w:hAnsi="Times New Roman" w:cs="Times New Roman"/>
        </w:rPr>
        <w:t>modifiche</w:t>
      </w:r>
      <w:proofErr w:type="spellEnd"/>
      <w:r w:rsidRPr="00681441">
        <w:rPr>
          <w:rFonts w:ascii="Times New Roman" w:hAnsi="Times New Roman" w:cs="Times New Roman"/>
        </w:rPr>
        <w:t xml:space="preserve"> per </w:t>
      </w:r>
      <w:proofErr w:type="spellStart"/>
      <w:r w:rsidRPr="00681441">
        <w:rPr>
          <w:rFonts w:ascii="Times New Roman" w:hAnsi="Times New Roman" w:cs="Times New Roman"/>
        </w:rPr>
        <w:t>ottimizzazione</w:t>
      </w:r>
      <w:proofErr w:type="spellEnd"/>
      <w:r w:rsidRPr="00681441">
        <w:rPr>
          <w:rFonts w:ascii="Times New Roman" w:hAnsi="Times New Roman" w:cs="Times New Roman"/>
        </w:rPr>
        <w:t xml:space="preserve">) </w:t>
      </w:r>
      <w:proofErr w:type="spellStart"/>
      <w:r w:rsidRPr="00681441">
        <w:rPr>
          <w:rFonts w:ascii="Times New Roman" w:hAnsi="Times New Roman" w:cs="Times New Roman"/>
        </w:rPr>
        <w:t>proseguiranno</w:t>
      </w:r>
      <w:proofErr w:type="spellEnd"/>
      <w:r w:rsidRPr="00681441">
        <w:rPr>
          <w:rFonts w:ascii="Times New Roman" w:hAnsi="Times New Roman" w:cs="Times New Roman"/>
        </w:rPr>
        <w:t xml:space="preserve"> come </w:t>
      </w:r>
      <w:proofErr w:type="spellStart"/>
      <w:r w:rsidRPr="00681441">
        <w:rPr>
          <w:rFonts w:ascii="Times New Roman" w:hAnsi="Times New Roman" w:cs="Times New Roman"/>
        </w:rPr>
        <w:t>corsi</w:t>
      </w:r>
      <w:proofErr w:type="spellEnd"/>
      <w:r w:rsidRPr="00681441">
        <w:rPr>
          <w:rFonts w:ascii="Times New Roman" w:hAnsi="Times New Roman" w:cs="Times New Roman"/>
        </w:rPr>
        <w:t xml:space="preserve"> di </w:t>
      </w:r>
      <w:proofErr w:type="spellStart"/>
      <w:r w:rsidRPr="00681441">
        <w:rPr>
          <w:rFonts w:ascii="Times New Roman" w:hAnsi="Times New Roman" w:cs="Times New Roman"/>
        </w:rPr>
        <w:t>recupero</w:t>
      </w:r>
      <w:proofErr w:type="spellEnd"/>
      <w:r w:rsidRPr="00681441">
        <w:rPr>
          <w:rFonts w:ascii="Times New Roman" w:hAnsi="Times New Roman" w:cs="Times New Roman"/>
        </w:rPr>
        <w:t xml:space="preserve"> </w:t>
      </w:r>
      <w:proofErr w:type="spellStart"/>
      <w:r w:rsidRPr="00681441">
        <w:rPr>
          <w:rFonts w:ascii="Times New Roman" w:hAnsi="Times New Roman" w:cs="Times New Roman"/>
        </w:rPr>
        <w:t>presso</w:t>
      </w:r>
      <w:proofErr w:type="spellEnd"/>
      <w:r w:rsidRPr="00681441">
        <w:rPr>
          <w:rFonts w:ascii="Times New Roman" w:hAnsi="Times New Roman" w:cs="Times New Roman"/>
        </w:rPr>
        <w:t xml:space="preserve"> le </w:t>
      </w:r>
      <w:proofErr w:type="spellStart"/>
      <w:r w:rsidRPr="00681441">
        <w:rPr>
          <w:rFonts w:ascii="Times New Roman" w:hAnsi="Times New Roman" w:cs="Times New Roman"/>
        </w:rPr>
        <w:t>sedi</w:t>
      </w:r>
      <w:proofErr w:type="spellEnd"/>
      <w:r w:rsidRPr="00681441">
        <w:rPr>
          <w:rFonts w:ascii="Times New Roman" w:hAnsi="Times New Roman" w:cs="Times New Roman"/>
        </w:rPr>
        <w:t xml:space="preserve"> di Biella dal </w:t>
      </w:r>
      <w:proofErr w:type="spellStart"/>
      <w:r w:rsidRPr="00681441">
        <w:rPr>
          <w:rFonts w:ascii="Times New Roman" w:hAnsi="Times New Roman" w:cs="Times New Roman"/>
        </w:rPr>
        <w:t>giorno</w:t>
      </w:r>
      <w:proofErr w:type="spellEnd"/>
      <w:r w:rsidRPr="00681441">
        <w:rPr>
          <w:rFonts w:ascii="Times New Roman" w:hAnsi="Times New Roman" w:cs="Times New Roman"/>
        </w:rPr>
        <w:t xml:space="preserve"> 12 </w:t>
      </w:r>
      <w:proofErr w:type="spellStart"/>
      <w:r w:rsidRPr="00681441">
        <w:rPr>
          <w:rFonts w:ascii="Times New Roman" w:hAnsi="Times New Roman" w:cs="Times New Roman"/>
        </w:rPr>
        <w:t>giugno</w:t>
      </w:r>
      <w:proofErr w:type="spellEnd"/>
      <w:r w:rsidRPr="00681441">
        <w:rPr>
          <w:rFonts w:ascii="Times New Roman" w:hAnsi="Times New Roman" w:cs="Times New Roman"/>
        </w:rPr>
        <w:t>.</w:t>
      </w:r>
    </w:p>
    <w:p w:rsidR="00E225BE" w:rsidRPr="002A293B" w:rsidRDefault="00E225BE" w:rsidP="00E225BE">
      <w:pPr>
        <w:jc w:val="both"/>
        <w:rPr>
          <w:rFonts w:ascii="Times New Roman" w:hAnsi="Times New Roman" w:cs="Times New Roman"/>
        </w:rPr>
      </w:pPr>
      <w:r w:rsidRPr="002A293B">
        <w:rPr>
          <w:rFonts w:ascii="Times New Roman" w:hAnsi="Times New Roman" w:cs="Times New Roman"/>
        </w:rPr>
        <w:t xml:space="preserve">Le </w:t>
      </w:r>
      <w:proofErr w:type="spellStart"/>
      <w:r w:rsidRPr="002A293B">
        <w:rPr>
          <w:rFonts w:ascii="Times New Roman" w:hAnsi="Times New Roman" w:cs="Times New Roman"/>
        </w:rPr>
        <w:t>classi</w:t>
      </w:r>
      <w:proofErr w:type="spellEnd"/>
      <w:r w:rsidRPr="002A293B">
        <w:rPr>
          <w:rFonts w:ascii="Times New Roman" w:hAnsi="Times New Roman" w:cs="Times New Roman"/>
        </w:rPr>
        <w:t xml:space="preserve"> </w:t>
      </w:r>
      <w:proofErr w:type="spellStart"/>
      <w:r w:rsidRPr="002A293B">
        <w:rPr>
          <w:rFonts w:ascii="Times New Roman" w:hAnsi="Times New Roman" w:cs="Times New Roman"/>
        </w:rPr>
        <w:t>seconde</w:t>
      </w:r>
      <w:proofErr w:type="spellEnd"/>
      <w:r w:rsidRPr="002A293B">
        <w:rPr>
          <w:rFonts w:ascii="Times New Roman" w:hAnsi="Times New Roman" w:cs="Times New Roman"/>
        </w:rPr>
        <w:t xml:space="preserve"> di Biella e </w:t>
      </w:r>
      <w:proofErr w:type="spellStart"/>
      <w:r w:rsidRPr="002A293B">
        <w:rPr>
          <w:rFonts w:ascii="Times New Roman" w:hAnsi="Times New Roman" w:cs="Times New Roman"/>
        </w:rPr>
        <w:t>tutte</w:t>
      </w:r>
      <w:proofErr w:type="spellEnd"/>
      <w:r w:rsidRPr="002A293B">
        <w:rPr>
          <w:rFonts w:ascii="Times New Roman" w:hAnsi="Times New Roman" w:cs="Times New Roman"/>
        </w:rPr>
        <w:t xml:space="preserve"> le </w:t>
      </w:r>
      <w:proofErr w:type="spellStart"/>
      <w:r w:rsidRPr="002A293B">
        <w:rPr>
          <w:rFonts w:ascii="Times New Roman" w:hAnsi="Times New Roman" w:cs="Times New Roman"/>
        </w:rPr>
        <w:t>classi</w:t>
      </w:r>
      <w:proofErr w:type="spellEnd"/>
      <w:r w:rsidRPr="002A293B">
        <w:rPr>
          <w:rFonts w:ascii="Times New Roman" w:hAnsi="Times New Roman" w:cs="Times New Roman"/>
        </w:rPr>
        <w:t xml:space="preserve"> </w:t>
      </w:r>
      <w:proofErr w:type="spellStart"/>
      <w:r w:rsidRPr="002A293B">
        <w:rPr>
          <w:rFonts w:ascii="Times New Roman" w:hAnsi="Times New Roman" w:cs="Times New Roman"/>
        </w:rPr>
        <w:t>terze</w:t>
      </w:r>
      <w:proofErr w:type="spellEnd"/>
      <w:r w:rsidRPr="002A293B">
        <w:rPr>
          <w:rFonts w:ascii="Times New Roman" w:hAnsi="Times New Roman" w:cs="Times New Roman"/>
        </w:rPr>
        <w:t xml:space="preserve"> e </w:t>
      </w:r>
      <w:proofErr w:type="spellStart"/>
      <w:r w:rsidRPr="002A293B">
        <w:rPr>
          <w:rFonts w:ascii="Times New Roman" w:hAnsi="Times New Roman" w:cs="Times New Roman"/>
        </w:rPr>
        <w:t>quarte</w:t>
      </w:r>
      <w:proofErr w:type="spellEnd"/>
      <w:r w:rsidRPr="002A293B">
        <w:rPr>
          <w:rFonts w:ascii="Times New Roman" w:hAnsi="Times New Roman" w:cs="Times New Roman"/>
        </w:rPr>
        <w:t xml:space="preserve"> </w:t>
      </w:r>
      <w:proofErr w:type="spellStart"/>
      <w:r w:rsidRPr="002A293B">
        <w:rPr>
          <w:rFonts w:ascii="Times New Roman" w:hAnsi="Times New Roman" w:cs="Times New Roman"/>
        </w:rPr>
        <w:t>iniziano</w:t>
      </w:r>
      <w:proofErr w:type="spellEnd"/>
      <w:r w:rsidRPr="002A293B">
        <w:rPr>
          <w:rFonts w:ascii="Times New Roman" w:hAnsi="Times New Roman" w:cs="Times New Roman"/>
        </w:rPr>
        <w:t xml:space="preserve"> </w:t>
      </w:r>
      <w:proofErr w:type="spellStart"/>
      <w:r w:rsidRPr="002A293B">
        <w:rPr>
          <w:rFonts w:ascii="Times New Roman" w:hAnsi="Times New Roman" w:cs="Times New Roman"/>
        </w:rPr>
        <w:t>i</w:t>
      </w:r>
      <w:proofErr w:type="spellEnd"/>
      <w:r w:rsidRPr="002A293B">
        <w:rPr>
          <w:rFonts w:ascii="Times New Roman" w:hAnsi="Times New Roman" w:cs="Times New Roman"/>
        </w:rPr>
        <w:t xml:space="preserve"> </w:t>
      </w:r>
      <w:proofErr w:type="spellStart"/>
      <w:r w:rsidRPr="002A293B">
        <w:rPr>
          <w:rFonts w:ascii="Times New Roman" w:hAnsi="Times New Roman" w:cs="Times New Roman"/>
        </w:rPr>
        <w:t>corsi</w:t>
      </w:r>
      <w:proofErr w:type="spellEnd"/>
      <w:r w:rsidRPr="002A293B">
        <w:rPr>
          <w:rFonts w:ascii="Times New Roman" w:hAnsi="Times New Roman" w:cs="Times New Roman"/>
        </w:rPr>
        <w:t xml:space="preserve"> di </w:t>
      </w:r>
      <w:proofErr w:type="spellStart"/>
      <w:r w:rsidRPr="002A293B">
        <w:rPr>
          <w:rFonts w:ascii="Times New Roman" w:hAnsi="Times New Roman" w:cs="Times New Roman"/>
        </w:rPr>
        <w:t>recupero</w:t>
      </w:r>
      <w:proofErr w:type="spellEnd"/>
      <w:r w:rsidRPr="002A293B">
        <w:rPr>
          <w:rFonts w:ascii="Times New Roman" w:hAnsi="Times New Roman" w:cs="Times New Roman"/>
        </w:rPr>
        <w:t xml:space="preserve"> dal 13 </w:t>
      </w:r>
      <w:proofErr w:type="spellStart"/>
      <w:r w:rsidRPr="002A293B">
        <w:rPr>
          <w:rFonts w:ascii="Times New Roman" w:hAnsi="Times New Roman" w:cs="Times New Roman"/>
        </w:rPr>
        <w:t>giugno</w:t>
      </w:r>
      <w:proofErr w:type="spellEnd"/>
      <w:r w:rsidRPr="002A293B">
        <w:rPr>
          <w:rFonts w:ascii="Times New Roman" w:hAnsi="Times New Roman" w:cs="Times New Roman"/>
        </w:rPr>
        <w:t xml:space="preserve"> </w:t>
      </w:r>
      <w:proofErr w:type="spellStart"/>
      <w:r w:rsidRPr="002A293B">
        <w:rPr>
          <w:rFonts w:ascii="Times New Roman" w:hAnsi="Times New Roman" w:cs="Times New Roman"/>
        </w:rPr>
        <w:t>presso</w:t>
      </w:r>
      <w:proofErr w:type="spellEnd"/>
      <w:r w:rsidRPr="002A293B">
        <w:rPr>
          <w:rFonts w:ascii="Times New Roman" w:hAnsi="Times New Roman" w:cs="Times New Roman"/>
        </w:rPr>
        <w:t xml:space="preserve"> la </w:t>
      </w:r>
      <w:proofErr w:type="spellStart"/>
      <w:r w:rsidRPr="002A293B">
        <w:rPr>
          <w:rFonts w:ascii="Times New Roman" w:hAnsi="Times New Roman" w:cs="Times New Roman"/>
        </w:rPr>
        <w:t>sede</w:t>
      </w:r>
      <w:proofErr w:type="spellEnd"/>
      <w:r w:rsidRPr="002A293B">
        <w:rPr>
          <w:rFonts w:ascii="Times New Roman" w:hAnsi="Times New Roman" w:cs="Times New Roman"/>
        </w:rPr>
        <w:t xml:space="preserve"> di </w:t>
      </w:r>
      <w:proofErr w:type="spellStart"/>
      <w:r w:rsidRPr="002A293B">
        <w:rPr>
          <w:rFonts w:ascii="Times New Roman" w:hAnsi="Times New Roman" w:cs="Times New Roman"/>
        </w:rPr>
        <w:t>Cavaglià</w:t>
      </w:r>
      <w:proofErr w:type="spellEnd"/>
      <w:r w:rsidRPr="002A293B">
        <w:rPr>
          <w:rFonts w:ascii="Times New Roman" w:hAnsi="Times New Roman" w:cs="Times New Roman"/>
        </w:rPr>
        <w:t xml:space="preserve"> per  le </w:t>
      </w:r>
      <w:proofErr w:type="spellStart"/>
      <w:r w:rsidRPr="002A293B">
        <w:rPr>
          <w:rFonts w:ascii="Times New Roman" w:hAnsi="Times New Roman" w:cs="Times New Roman"/>
        </w:rPr>
        <w:t>classi</w:t>
      </w:r>
      <w:proofErr w:type="spellEnd"/>
      <w:r w:rsidRPr="002A293B">
        <w:rPr>
          <w:rFonts w:ascii="Times New Roman" w:hAnsi="Times New Roman" w:cs="Times New Roman"/>
        </w:rPr>
        <w:t xml:space="preserve"> di </w:t>
      </w:r>
      <w:proofErr w:type="spellStart"/>
      <w:r w:rsidRPr="002A293B">
        <w:rPr>
          <w:rFonts w:ascii="Times New Roman" w:hAnsi="Times New Roman" w:cs="Times New Roman"/>
        </w:rPr>
        <w:t>Cavaglià</w:t>
      </w:r>
      <w:proofErr w:type="spellEnd"/>
      <w:r w:rsidRPr="002A293B">
        <w:rPr>
          <w:rFonts w:ascii="Times New Roman" w:hAnsi="Times New Roman" w:cs="Times New Roman"/>
        </w:rPr>
        <w:t xml:space="preserve"> e </w:t>
      </w:r>
      <w:proofErr w:type="spellStart"/>
      <w:r w:rsidRPr="002A293B">
        <w:rPr>
          <w:rFonts w:ascii="Times New Roman" w:hAnsi="Times New Roman" w:cs="Times New Roman"/>
        </w:rPr>
        <w:t>presso</w:t>
      </w:r>
      <w:proofErr w:type="spellEnd"/>
      <w:r w:rsidRPr="002A293B">
        <w:rPr>
          <w:rFonts w:ascii="Times New Roman" w:hAnsi="Times New Roman" w:cs="Times New Roman"/>
        </w:rPr>
        <w:t xml:space="preserve"> la </w:t>
      </w:r>
      <w:proofErr w:type="spellStart"/>
      <w:r w:rsidRPr="002A293B">
        <w:rPr>
          <w:rFonts w:ascii="Times New Roman" w:hAnsi="Times New Roman" w:cs="Times New Roman"/>
        </w:rPr>
        <w:t>sede</w:t>
      </w:r>
      <w:proofErr w:type="spellEnd"/>
      <w:r w:rsidRPr="002A293B">
        <w:rPr>
          <w:rFonts w:ascii="Times New Roman" w:hAnsi="Times New Roman" w:cs="Times New Roman"/>
        </w:rPr>
        <w:t xml:space="preserve"> di Biella per le </w:t>
      </w:r>
      <w:proofErr w:type="spellStart"/>
      <w:r w:rsidRPr="002A293B">
        <w:rPr>
          <w:rFonts w:ascii="Times New Roman" w:hAnsi="Times New Roman" w:cs="Times New Roman"/>
        </w:rPr>
        <w:t>classi</w:t>
      </w:r>
      <w:proofErr w:type="spellEnd"/>
      <w:r w:rsidRPr="002A293B">
        <w:rPr>
          <w:rFonts w:ascii="Times New Roman" w:hAnsi="Times New Roman" w:cs="Times New Roman"/>
        </w:rPr>
        <w:t xml:space="preserve"> di </w:t>
      </w:r>
      <w:proofErr w:type="spellStart"/>
      <w:r w:rsidRPr="002A293B">
        <w:rPr>
          <w:rFonts w:ascii="Times New Roman" w:hAnsi="Times New Roman" w:cs="Times New Roman"/>
        </w:rPr>
        <w:t>Trivero</w:t>
      </w:r>
      <w:proofErr w:type="spellEnd"/>
      <w:r w:rsidRPr="002A293B">
        <w:rPr>
          <w:rFonts w:ascii="Times New Roman" w:hAnsi="Times New Roman" w:cs="Times New Roman"/>
        </w:rPr>
        <w:t xml:space="preserve"> e Biella.</w:t>
      </w:r>
    </w:p>
    <w:p w:rsidR="00E225BE" w:rsidRPr="002A293B" w:rsidRDefault="00E225BE" w:rsidP="00E225BE">
      <w:pPr>
        <w:jc w:val="both"/>
        <w:rPr>
          <w:rFonts w:ascii="Times New Roman" w:hAnsi="Times New Roman" w:cs="Times New Roman"/>
        </w:rPr>
      </w:pPr>
      <w:proofErr w:type="spellStart"/>
      <w:r w:rsidRPr="002A293B">
        <w:rPr>
          <w:rFonts w:ascii="Times New Roman" w:hAnsi="Times New Roman" w:cs="Times New Roman"/>
        </w:rPr>
        <w:t>Gli</w:t>
      </w:r>
      <w:proofErr w:type="spellEnd"/>
      <w:r w:rsidRPr="002A293B">
        <w:rPr>
          <w:rFonts w:ascii="Times New Roman" w:hAnsi="Times New Roman" w:cs="Times New Roman"/>
        </w:rPr>
        <w:t xml:space="preserve"> </w:t>
      </w:r>
      <w:proofErr w:type="spellStart"/>
      <w:r w:rsidRPr="002A293B">
        <w:rPr>
          <w:rFonts w:ascii="Times New Roman" w:hAnsi="Times New Roman" w:cs="Times New Roman"/>
        </w:rPr>
        <w:t>alunni</w:t>
      </w:r>
      <w:proofErr w:type="spellEnd"/>
      <w:r w:rsidRPr="002A293B">
        <w:rPr>
          <w:rFonts w:ascii="Times New Roman" w:hAnsi="Times New Roman" w:cs="Times New Roman"/>
        </w:rPr>
        <w:t xml:space="preserve"> </w:t>
      </w:r>
      <w:proofErr w:type="spellStart"/>
      <w:r w:rsidRPr="002A293B">
        <w:rPr>
          <w:rFonts w:ascii="Times New Roman" w:hAnsi="Times New Roman" w:cs="Times New Roman"/>
        </w:rPr>
        <w:t>che</w:t>
      </w:r>
      <w:proofErr w:type="spellEnd"/>
      <w:r w:rsidRPr="002A293B">
        <w:rPr>
          <w:rFonts w:ascii="Times New Roman" w:hAnsi="Times New Roman" w:cs="Times New Roman"/>
        </w:rPr>
        <w:t xml:space="preserve"> non </w:t>
      </w:r>
      <w:proofErr w:type="spellStart"/>
      <w:r w:rsidRPr="002A293B">
        <w:rPr>
          <w:rFonts w:ascii="Times New Roman" w:hAnsi="Times New Roman" w:cs="Times New Roman"/>
        </w:rPr>
        <w:t>hanno</w:t>
      </w:r>
      <w:proofErr w:type="spellEnd"/>
      <w:r w:rsidRPr="002A293B">
        <w:rPr>
          <w:rFonts w:ascii="Times New Roman" w:hAnsi="Times New Roman" w:cs="Times New Roman"/>
        </w:rPr>
        <w:t xml:space="preserve"> </w:t>
      </w:r>
      <w:proofErr w:type="spellStart"/>
      <w:r w:rsidRPr="002A293B">
        <w:rPr>
          <w:rFonts w:ascii="Times New Roman" w:hAnsi="Times New Roman" w:cs="Times New Roman"/>
        </w:rPr>
        <w:t>attività</w:t>
      </w:r>
      <w:proofErr w:type="spellEnd"/>
      <w:r w:rsidRPr="002A293B">
        <w:rPr>
          <w:rFonts w:ascii="Times New Roman" w:hAnsi="Times New Roman" w:cs="Times New Roman"/>
        </w:rPr>
        <w:t xml:space="preserve"> di </w:t>
      </w:r>
      <w:proofErr w:type="spellStart"/>
      <w:r w:rsidRPr="002A293B">
        <w:rPr>
          <w:rFonts w:ascii="Times New Roman" w:hAnsi="Times New Roman" w:cs="Times New Roman"/>
        </w:rPr>
        <w:t>recupero</w:t>
      </w:r>
      <w:proofErr w:type="spellEnd"/>
      <w:r w:rsidRPr="002A293B">
        <w:rPr>
          <w:rFonts w:ascii="Times New Roman" w:hAnsi="Times New Roman" w:cs="Times New Roman"/>
        </w:rPr>
        <w:t xml:space="preserve"> non </w:t>
      </w:r>
      <w:proofErr w:type="spellStart"/>
      <w:r w:rsidRPr="002A293B">
        <w:rPr>
          <w:rFonts w:ascii="Times New Roman" w:hAnsi="Times New Roman" w:cs="Times New Roman"/>
        </w:rPr>
        <w:t>svolgono</w:t>
      </w:r>
      <w:proofErr w:type="spellEnd"/>
      <w:r w:rsidRPr="002A293B">
        <w:rPr>
          <w:rFonts w:ascii="Times New Roman" w:hAnsi="Times New Roman" w:cs="Times New Roman"/>
        </w:rPr>
        <w:t xml:space="preserve"> </w:t>
      </w:r>
      <w:proofErr w:type="spellStart"/>
      <w:r w:rsidRPr="002A293B">
        <w:rPr>
          <w:rFonts w:ascii="Times New Roman" w:hAnsi="Times New Roman" w:cs="Times New Roman"/>
        </w:rPr>
        <w:t>lezioni</w:t>
      </w:r>
      <w:proofErr w:type="spellEnd"/>
      <w:r w:rsidRPr="002A293B">
        <w:rPr>
          <w:rFonts w:ascii="Times New Roman" w:hAnsi="Times New Roman" w:cs="Times New Roman"/>
        </w:rPr>
        <w:t xml:space="preserve"> dal </w:t>
      </w:r>
      <w:proofErr w:type="spellStart"/>
      <w:r w:rsidRPr="002A293B">
        <w:rPr>
          <w:rFonts w:ascii="Times New Roman" w:hAnsi="Times New Roman" w:cs="Times New Roman"/>
        </w:rPr>
        <w:t>giorno</w:t>
      </w:r>
      <w:proofErr w:type="spellEnd"/>
      <w:r w:rsidRPr="002A293B">
        <w:rPr>
          <w:rFonts w:ascii="Times New Roman" w:hAnsi="Times New Roman" w:cs="Times New Roman"/>
        </w:rPr>
        <w:t xml:space="preserve"> di </w:t>
      </w:r>
      <w:proofErr w:type="spellStart"/>
      <w:r w:rsidRPr="002A293B">
        <w:rPr>
          <w:rFonts w:ascii="Times New Roman" w:hAnsi="Times New Roman" w:cs="Times New Roman"/>
        </w:rPr>
        <w:t>inizio</w:t>
      </w:r>
      <w:proofErr w:type="spellEnd"/>
      <w:r w:rsidRPr="002A293B">
        <w:rPr>
          <w:rFonts w:ascii="Times New Roman" w:hAnsi="Times New Roman" w:cs="Times New Roman"/>
        </w:rPr>
        <w:t xml:space="preserve"> </w:t>
      </w:r>
      <w:proofErr w:type="spellStart"/>
      <w:r w:rsidRPr="002A293B">
        <w:rPr>
          <w:rFonts w:ascii="Times New Roman" w:hAnsi="Times New Roman" w:cs="Times New Roman"/>
        </w:rPr>
        <w:t>dei</w:t>
      </w:r>
      <w:proofErr w:type="spellEnd"/>
      <w:r w:rsidRPr="002A293B">
        <w:rPr>
          <w:rFonts w:ascii="Times New Roman" w:hAnsi="Times New Roman" w:cs="Times New Roman"/>
        </w:rPr>
        <w:t xml:space="preserve"> </w:t>
      </w:r>
      <w:proofErr w:type="spellStart"/>
      <w:r w:rsidRPr="002A293B">
        <w:rPr>
          <w:rFonts w:ascii="Times New Roman" w:hAnsi="Times New Roman" w:cs="Times New Roman"/>
        </w:rPr>
        <w:t>corsi</w:t>
      </w:r>
      <w:proofErr w:type="spellEnd"/>
      <w:r w:rsidRPr="002A293B">
        <w:rPr>
          <w:rFonts w:ascii="Times New Roman" w:hAnsi="Times New Roman" w:cs="Times New Roman"/>
        </w:rPr>
        <w:t xml:space="preserve"> di </w:t>
      </w:r>
      <w:proofErr w:type="spellStart"/>
      <w:r w:rsidRPr="002A293B">
        <w:rPr>
          <w:rFonts w:ascii="Times New Roman" w:hAnsi="Times New Roman" w:cs="Times New Roman"/>
        </w:rPr>
        <w:t>recupero</w:t>
      </w:r>
      <w:proofErr w:type="spellEnd"/>
      <w:r w:rsidRPr="002A293B">
        <w:rPr>
          <w:rFonts w:ascii="Times New Roman" w:hAnsi="Times New Roman" w:cs="Times New Roman"/>
        </w:rPr>
        <w:t>.</w:t>
      </w:r>
    </w:p>
    <w:p w:rsidR="00E225BE" w:rsidRPr="002A293B" w:rsidRDefault="00E225BE" w:rsidP="00E225BE">
      <w:pPr>
        <w:jc w:val="both"/>
        <w:rPr>
          <w:rFonts w:ascii="Times New Roman" w:hAnsi="Times New Roman" w:cs="Times New Roman"/>
        </w:rPr>
      </w:pPr>
      <w:r w:rsidRPr="002A293B">
        <w:rPr>
          <w:rFonts w:ascii="Times New Roman" w:hAnsi="Times New Roman" w:cs="Times New Roman"/>
        </w:rPr>
        <w:t xml:space="preserve">Le </w:t>
      </w:r>
      <w:proofErr w:type="spellStart"/>
      <w:r w:rsidRPr="002A293B">
        <w:rPr>
          <w:rFonts w:ascii="Times New Roman" w:hAnsi="Times New Roman" w:cs="Times New Roman"/>
        </w:rPr>
        <w:t>verifiche</w:t>
      </w:r>
      <w:proofErr w:type="spellEnd"/>
      <w:r w:rsidRPr="002A293B">
        <w:rPr>
          <w:rFonts w:ascii="Times New Roman" w:hAnsi="Times New Roman" w:cs="Times New Roman"/>
        </w:rPr>
        <w:t xml:space="preserve"> di </w:t>
      </w:r>
      <w:proofErr w:type="spellStart"/>
      <w:r w:rsidRPr="002A293B">
        <w:rPr>
          <w:rFonts w:ascii="Times New Roman" w:hAnsi="Times New Roman" w:cs="Times New Roman"/>
        </w:rPr>
        <w:t>recupero</w:t>
      </w:r>
      <w:proofErr w:type="spellEnd"/>
      <w:r w:rsidRPr="002A293B">
        <w:rPr>
          <w:rFonts w:ascii="Times New Roman" w:hAnsi="Times New Roman" w:cs="Times New Roman"/>
        </w:rPr>
        <w:t xml:space="preserve"> </w:t>
      </w:r>
      <w:proofErr w:type="spellStart"/>
      <w:r w:rsidRPr="002A293B">
        <w:rPr>
          <w:rFonts w:ascii="Times New Roman" w:hAnsi="Times New Roman" w:cs="Times New Roman"/>
        </w:rPr>
        <w:t>avverranno</w:t>
      </w:r>
      <w:proofErr w:type="spellEnd"/>
      <w:r w:rsidRPr="002A293B">
        <w:rPr>
          <w:rFonts w:ascii="Times New Roman" w:hAnsi="Times New Roman" w:cs="Times New Roman"/>
        </w:rPr>
        <w:t xml:space="preserve">, </w:t>
      </w:r>
      <w:proofErr w:type="spellStart"/>
      <w:r w:rsidRPr="002A293B">
        <w:rPr>
          <w:rFonts w:ascii="Times New Roman" w:hAnsi="Times New Roman" w:cs="Times New Roman"/>
        </w:rPr>
        <w:t>compatibilmente</w:t>
      </w:r>
      <w:proofErr w:type="spellEnd"/>
      <w:r w:rsidRPr="002A293B">
        <w:rPr>
          <w:rFonts w:ascii="Times New Roman" w:hAnsi="Times New Roman" w:cs="Times New Roman"/>
        </w:rPr>
        <w:t xml:space="preserve"> con </w:t>
      </w:r>
      <w:proofErr w:type="spellStart"/>
      <w:r w:rsidRPr="002A293B">
        <w:rPr>
          <w:rFonts w:ascii="Times New Roman" w:hAnsi="Times New Roman" w:cs="Times New Roman"/>
        </w:rPr>
        <w:t>gli</w:t>
      </w:r>
      <w:proofErr w:type="spellEnd"/>
      <w:r w:rsidRPr="002A293B">
        <w:rPr>
          <w:rFonts w:ascii="Times New Roman" w:hAnsi="Times New Roman" w:cs="Times New Roman"/>
        </w:rPr>
        <w:t xml:space="preserve"> </w:t>
      </w:r>
      <w:proofErr w:type="spellStart"/>
      <w:r w:rsidRPr="002A293B">
        <w:rPr>
          <w:rFonts w:ascii="Times New Roman" w:hAnsi="Times New Roman" w:cs="Times New Roman"/>
        </w:rPr>
        <w:t>impegni</w:t>
      </w:r>
      <w:proofErr w:type="spellEnd"/>
      <w:r w:rsidRPr="002A293B">
        <w:rPr>
          <w:rFonts w:ascii="Times New Roman" w:hAnsi="Times New Roman" w:cs="Times New Roman"/>
        </w:rPr>
        <w:t xml:space="preserve"> di </w:t>
      </w:r>
      <w:proofErr w:type="spellStart"/>
      <w:r w:rsidRPr="002A293B">
        <w:rPr>
          <w:rFonts w:ascii="Times New Roman" w:hAnsi="Times New Roman" w:cs="Times New Roman"/>
        </w:rPr>
        <w:t>esami</w:t>
      </w:r>
      <w:proofErr w:type="spellEnd"/>
      <w:r w:rsidRPr="002A293B">
        <w:rPr>
          <w:rFonts w:ascii="Times New Roman" w:hAnsi="Times New Roman" w:cs="Times New Roman"/>
        </w:rPr>
        <w:t xml:space="preserve"> di </w:t>
      </w:r>
      <w:proofErr w:type="spellStart"/>
      <w:r w:rsidRPr="002A293B">
        <w:rPr>
          <w:rFonts w:ascii="Times New Roman" w:hAnsi="Times New Roman" w:cs="Times New Roman"/>
        </w:rPr>
        <w:t>stato</w:t>
      </w:r>
      <w:proofErr w:type="spellEnd"/>
      <w:r w:rsidRPr="002A293B">
        <w:rPr>
          <w:rFonts w:ascii="Times New Roman" w:hAnsi="Times New Roman" w:cs="Times New Roman"/>
        </w:rPr>
        <w:t xml:space="preserve"> </w:t>
      </w:r>
      <w:proofErr w:type="spellStart"/>
      <w:r w:rsidRPr="002A293B">
        <w:rPr>
          <w:rFonts w:ascii="Times New Roman" w:hAnsi="Times New Roman" w:cs="Times New Roman"/>
        </w:rPr>
        <w:t>entro</w:t>
      </w:r>
      <w:proofErr w:type="spellEnd"/>
      <w:r w:rsidRPr="002A293B">
        <w:rPr>
          <w:rFonts w:ascii="Times New Roman" w:hAnsi="Times New Roman" w:cs="Times New Roman"/>
        </w:rPr>
        <w:t xml:space="preserve"> </w:t>
      </w:r>
      <w:proofErr w:type="spellStart"/>
      <w:r w:rsidRPr="002A293B">
        <w:rPr>
          <w:rFonts w:ascii="Times New Roman" w:hAnsi="Times New Roman" w:cs="Times New Roman"/>
        </w:rPr>
        <w:t>il</w:t>
      </w:r>
      <w:proofErr w:type="spellEnd"/>
      <w:r w:rsidRPr="002A293B">
        <w:rPr>
          <w:rFonts w:ascii="Times New Roman" w:hAnsi="Times New Roman" w:cs="Times New Roman"/>
        </w:rPr>
        <w:t xml:space="preserve"> 7 </w:t>
      </w:r>
      <w:proofErr w:type="spellStart"/>
      <w:r w:rsidRPr="002A293B">
        <w:rPr>
          <w:rFonts w:ascii="Times New Roman" w:hAnsi="Times New Roman" w:cs="Times New Roman"/>
        </w:rPr>
        <w:t>luglio</w:t>
      </w:r>
      <w:proofErr w:type="spellEnd"/>
      <w:r w:rsidRPr="002A293B">
        <w:rPr>
          <w:rFonts w:ascii="Times New Roman" w:hAnsi="Times New Roman" w:cs="Times New Roman"/>
        </w:rPr>
        <w:t xml:space="preserve"> 2017.</w:t>
      </w:r>
    </w:p>
    <w:p w:rsidR="00E225BE" w:rsidRPr="002A293B" w:rsidRDefault="00E225BE" w:rsidP="00E225BE">
      <w:pPr>
        <w:jc w:val="both"/>
        <w:rPr>
          <w:rFonts w:ascii="Times New Roman" w:hAnsi="Times New Roman" w:cs="Times New Roman"/>
        </w:rPr>
      </w:pPr>
      <w:r w:rsidRPr="002A293B">
        <w:rPr>
          <w:rFonts w:ascii="Times New Roman" w:hAnsi="Times New Roman" w:cs="Times New Roman"/>
        </w:rPr>
        <w:t xml:space="preserve">I </w:t>
      </w:r>
      <w:proofErr w:type="spellStart"/>
      <w:r w:rsidRPr="002A293B">
        <w:rPr>
          <w:rFonts w:ascii="Times New Roman" w:hAnsi="Times New Roman" w:cs="Times New Roman"/>
        </w:rPr>
        <w:t>dipartimenti</w:t>
      </w:r>
      <w:proofErr w:type="spellEnd"/>
      <w:r w:rsidRPr="002A293B">
        <w:rPr>
          <w:rFonts w:ascii="Times New Roman" w:hAnsi="Times New Roman" w:cs="Times New Roman"/>
        </w:rPr>
        <w:t xml:space="preserve"> </w:t>
      </w:r>
      <w:proofErr w:type="spellStart"/>
      <w:r w:rsidRPr="002A293B">
        <w:rPr>
          <w:rFonts w:ascii="Times New Roman" w:hAnsi="Times New Roman" w:cs="Times New Roman"/>
        </w:rPr>
        <w:t>concordano</w:t>
      </w:r>
      <w:proofErr w:type="spellEnd"/>
      <w:r w:rsidRPr="002A293B">
        <w:rPr>
          <w:rFonts w:ascii="Times New Roman" w:hAnsi="Times New Roman" w:cs="Times New Roman"/>
        </w:rPr>
        <w:t xml:space="preserve"> </w:t>
      </w:r>
      <w:proofErr w:type="spellStart"/>
      <w:r w:rsidRPr="002A293B">
        <w:rPr>
          <w:rFonts w:ascii="Times New Roman" w:hAnsi="Times New Roman" w:cs="Times New Roman"/>
        </w:rPr>
        <w:t>argomenti</w:t>
      </w:r>
      <w:proofErr w:type="spellEnd"/>
      <w:r w:rsidRPr="002A293B">
        <w:rPr>
          <w:rFonts w:ascii="Times New Roman" w:hAnsi="Times New Roman" w:cs="Times New Roman"/>
        </w:rPr>
        <w:t xml:space="preserve"> di </w:t>
      </w:r>
      <w:proofErr w:type="spellStart"/>
      <w:r w:rsidRPr="002A293B">
        <w:rPr>
          <w:rFonts w:ascii="Times New Roman" w:hAnsi="Times New Roman" w:cs="Times New Roman"/>
        </w:rPr>
        <w:t>recupero</w:t>
      </w:r>
      <w:proofErr w:type="spellEnd"/>
      <w:r w:rsidRPr="002A293B">
        <w:rPr>
          <w:rFonts w:ascii="Times New Roman" w:hAnsi="Times New Roman" w:cs="Times New Roman"/>
        </w:rPr>
        <w:t xml:space="preserve"> e </w:t>
      </w:r>
      <w:proofErr w:type="spellStart"/>
      <w:r w:rsidRPr="002A293B">
        <w:rPr>
          <w:rFonts w:ascii="Times New Roman" w:hAnsi="Times New Roman" w:cs="Times New Roman"/>
        </w:rPr>
        <w:t>prova</w:t>
      </w:r>
      <w:proofErr w:type="spellEnd"/>
      <w:r w:rsidRPr="002A293B">
        <w:rPr>
          <w:rFonts w:ascii="Times New Roman" w:hAnsi="Times New Roman" w:cs="Times New Roman"/>
        </w:rPr>
        <w:t xml:space="preserve"> di </w:t>
      </w:r>
      <w:proofErr w:type="spellStart"/>
      <w:r w:rsidRPr="002A293B">
        <w:rPr>
          <w:rFonts w:ascii="Times New Roman" w:hAnsi="Times New Roman" w:cs="Times New Roman"/>
        </w:rPr>
        <w:t>recupero</w:t>
      </w:r>
      <w:proofErr w:type="spellEnd"/>
      <w:r w:rsidRPr="002A293B">
        <w:rPr>
          <w:rFonts w:ascii="Times New Roman" w:hAnsi="Times New Roman" w:cs="Times New Roman"/>
        </w:rPr>
        <w:t xml:space="preserve"> </w:t>
      </w:r>
      <w:proofErr w:type="spellStart"/>
      <w:r w:rsidRPr="002A293B">
        <w:rPr>
          <w:rFonts w:ascii="Times New Roman" w:hAnsi="Times New Roman" w:cs="Times New Roman"/>
        </w:rPr>
        <w:t>comune</w:t>
      </w:r>
      <w:proofErr w:type="spellEnd"/>
      <w:r w:rsidRPr="002A293B">
        <w:rPr>
          <w:rFonts w:ascii="Times New Roman" w:hAnsi="Times New Roman" w:cs="Times New Roman"/>
        </w:rPr>
        <w:t xml:space="preserve">. I </w:t>
      </w:r>
      <w:proofErr w:type="spellStart"/>
      <w:r w:rsidRPr="002A293B">
        <w:rPr>
          <w:rFonts w:ascii="Times New Roman" w:hAnsi="Times New Roman" w:cs="Times New Roman"/>
        </w:rPr>
        <w:t>Docenti</w:t>
      </w:r>
      <w:proofErr w:type="spellEnd"/>
      <w:r w:rsidRPr="002A293B">
        <w:rPr>
          <w:rFonts w:ascii="Times New Roman" w:hAnsi="Times New Roman" w:cs="Times New Roman"/>
        </w:rPr>
        <w:t xml:space="preserve"> </w:t>
      </w:r>
      <w:proofErr w:type="spellStart"/>
      <w:r w:rsidRPr="002A293B">
        <w:rPr>
          <w:rFonts w:ascii="Times New Roman" w:hAnsi="Times New Roman" w:cs="Times New Roman"/>
        </w:rPr>
        <w:t>assegnatari</w:t>
      </w:r>
      <w:proofErr w:type="spellEnd"/>
      <w:r w:rsidRPr="002A293B">
        <w:rPr>
          <w:rFonts w:ascii="Times New Roman" w:hAnsi="Times New Roman" w:cs="Times New Roman"/>
        </w:rPr>
        <w:t xml:space="preserve"> del </w:t>
      </w:r>
      <w:proofErr w:type="spellStart"/>
      <w:r w:rsidRPr="002A293B">
        <w:rPr>
          <w:rFonts w:ascii="Times New Roman" w:hAnsi="Times New Roman" w:cs="Times New Roman"/>
        </w:rPr>
        <w:t>corso</w:t>
      </w:r>
      <w:proofErr w:type="spellEnd"/>
      <w:r w:rsidRPr="002A293B">
        <w:rPr>
          <w:rFonts w:ascii="Times New Roman" w:hAnsi="Times New Roman" w:cs="Times New Roman"/>
        </w:rPr>
        <w:t xml:space="preserve"> di </w:t>
      </w:r>
      <w:proofErr w:type="spellStart"/>
      <w:r w:rsidRPr="002A293B">
        <w:rPr>
          <w:rFonts w:ascii="Times New Roman" w:hAnsi="Times New Roman" w:cs="Times New Roman"/>
        </w:rPr>
        <w:t>recupero</w:t>
      </w:r>
      <w:proofErr w:type="spellEnd"/>
      <w:r w:rsidRPr="002A293B">
        <w:rPr>
          <w:rFonts w:ascii="Times New Roman" w:hAnsi="Times New Roman" w:cs="Times New Roman"/>
        </w:rPr>
        <w:t xml:space="preserve"> </w:t>
      </w:r>
      <w:proofErr w:type="spellStart"/>
      <w:r w:rsidRPr="002A293B">
        <w:rPr>
          <w:rFonts w:ascii="Times New Roman" w:hAnsi="Times New Roman" w:cs="Times New Roman"/>
        </w:rPr>
        <w:t>somministreranno</w:t>
      </w:r>
      <w:proofErr w:type="spellEnd"/>
      <w:r w:rsidRPr="002A293B">
        <w:rPr>
          <w:rFonts w:ascii="Times New Roman" w:hAnsi="Times New Roman" w:cs="Times New Roman"/>
        </w:rPr>
        <w:t xml:space="preserve"> la </w:t>
      </w:r>
      <w:proofErr w:type="spellStart"/>
      <w:r w:rsidRPr="002A293B">
        <w:rPr>
          <w:rFonts w:ascii="Times New Roman" w:hAnsi="Times New Roman" w:cs="Times New Roman"/>
        </w:rPr>
        <w:t>prova</w:t>
      </w:r>
      <w:proofErr w:type="spellEnd"/>
      <w:r w:rsidRPr="002A293B">
        <w:rPr>
          <w:rFonts w:ascii="Times New Roman" w:hAnsi="Times New Roman" w:cs="Times New Roman"/>
        </w:rPr>
        <w:t xml:space="preserve"> finale e </w:t>
      </w:r>
      <w:proofErr w:type="spellStart"/>
      <w:r w:rsidRPr="002A293B">
        <w:rPr>
          <w:rFonts w:ascii="Times New Roman" w:hAnsi="Times New Roman" w:cs="Times New Roman"/>
        </w:rPr>
        <w:t>applicheranno</w:t>
      </w:r>
      <w:proofErr w:type="spellEnd"/>
      <w:r w:rsidRPr="002A293B">
        <w:rPr>
          <w:rFonts w:ascii="Times New Roman" w:hAnsi="Times New Roman" w:cs="Times New Roman"/>
        </w:rPr>
        <w:t xml:space="preserve"> </w:t>
      </w:r>
      <w:proofErr w:type="spellStart"/>
      <w:r w:rsidRPr="002A293B">
        <w:rPr>
          <w:rFonts w:ascii="Times New Roman" w:hAnsi="Times New Roman" w:cs="Times New Roman"/>
        </w:rPr>
        <w:t>nella</w:t>
      </w:r>
      <w:proofErr w:type="spellEnd"/>
      <w:r w:rsidRPr="002A293B">
        <w:rPr>
          <w:rFonts w:ascii="Times New Roman" w:hAnsi="Times New Roman" w:cs="Times New Roman"/>
        </w:rPr>
        <w:t xml:space="preserve"> </w:t>
      </w:r>
      <w:proofErr w:type="spellStart"/>
      <w:r w:rsidRPr="002A293B">
        <w:rPr>
          <w:rFonts w:ascii="Times New Roman" w:hAnsi="Times New Roman" w:cs="Times New Roman"/>
        </w:rPr>
        <w:t>valutazione</w:t>
      </w:r>
      <w:proofErr w:type="spellEnd"/>
      <w:r w:rsidRPr="002A293B">
        <w:rPr>
          <w:rFonts w:ascii="Times New Roman" w:hAnsi="Times New Roman" w:cs="Times New Roman"/>
        </w:rPr>
        <w:t xml:space="preserve"> le </w:t>
      </w:r>
      <w:proofErr w:type="spellStart"/>
      <w:r w:rsidRPr="002A293B">
        <w:rPr>
          <w:rFonts w:ascii="Times New Roman" w:hAnsi="Times New Roman" w:cs="Times New Roman"/>
        </w:rPr>
        <w:t>griglie</w:t>
      </w:r>
      <w:proofErr w:type="spellEnd"/>
      <w:r w:rsidRPr="002A293B">
        <w:rPr>
          <w:rFonts w:ascii="Times New Roman" w:hAnsi="Times New Roman" w:cs="Times New Roman"/>
        </w:rPr>
        <w:t xml:space="preserve"> </w:t>
      </w:r>
      <w:proofErr w:type="spellStart"/>
      <w:r w:rsidRPr="002A293B">
        <w:rPr>
          <w:rFonts w:ascii="Times New Roman" w:hAnsi="Times New Roman" w:cs="Times New Roman"/>
        </w:rPr>
        <w:t>predisposte</w:t>
      </w:r>
      <w:proofErr w:type="spellEnd"/>
      <w:r w:rsidRPr="002A293B">
        <w:rPr>
          <w:rFonts w:ascii="Times New Roman" w:hAnsi="Times New Roman" w:cs="Times New Roman"/>
        </w:rPr>
        <w:t xml:space="preserve"> e </w:t>
      </w:r>
      <w:proofErr w:type="spellStart"/>
      <w:r w:rsidRPr="002A293B">
        <w:rPr>
          <w:rFonts w:ascii="Times New Roman" w:hAnsi="Times New Roman" w:cs="Times New Roman"/>
        </w:rPr>
        <w:t>concordate</w:t>
      </w:r>
      <w:proofErr w:type="spellEnd"/>
      <w:r w:rsidRPr="002A293B">
        <w:rPr>
          <w:rFonts w:ascii="Times New Roman" w:hAnsi="Times New Roman" w:cs="Times New Roman"/>
        </w:rPr>
        <w:t xml:space="preserve"> dal </w:t>
      </w:r>
      <w:proofErr w:type="spellStart"/>
      <w:r w:rsidRPr="002A293B">
        <w:rPr>
          <w:rFonts w:ascii="Times New Roman" w:hAnsi="Times New Roman" w:cs="Times New Roman"/>
        </w:rPr>
        <w:t>dipartimento</w:t>
      </w:r>
      <w:proofErr w:type="spellEnd"/>
      <w:r w:rsidRPr="002A293B">
        <w:rPr>
          <w:rFonts w:ascii="Times New Roman" w:hAnsi="Times New Roman" w:cs="Times New Roman"/>
        </w:rPr>
        <w:t xml:space="preserve">. </w:t>
      </w:r>
      <w:proofErr w:type="spellStart"/>
      <w:r w:rsidRPr="002A293B">
        <w:rPr>
          <w:rFonts w:ascii="Times New Roman" w:hAnsi="Times New Roman" w:cs="Times New Roman"/>
        </w:rPr>
        <w:t>L’esito</w:t>
      </w:r>
      <w:proofErr w:type="spellEnd"/>
      <w:r w:rsidRPr="002A293B">
        <w:rPr>
          <w:rFonts w:ascii="Times New Roman" w:hAnsi="Times New Roman" w:cs="Times New Roman"/>
        </w:rPr>
        <w:t xml:space="preserve"> </w:t>
      </w:r>
      <w:proofErr w:type="spellStart"/>
      <w:r w:rsidRPr="002A293B">
        <w:rPr>
          <w:rFonts w:ascii="Times New Roman" w:hAnsi="Times New Roman" w:cs="Times New Roman"/>
        </w:rPr>
        <w:t>della</w:t>
      </w:r>
      <w:proofErr w:type="spellEnd"/>
      <w:r w:rsidRPr="002A293B">
        <w:rPr>
          <w:rFonts w:ascii="Times New Roman" w:hAnsi="Times New Roman" w:cs="Times New Roman"/>
        </w:rPr>
        <w:t xml:space="preserve"> </w:t>
      </w:r>
      <w:proofErr w:type="spellStart"/>
      <w:r w:rsidRPr="002A293B">
        <w:rPr>
          <w:rFonts w:ascii="Times New Roman" w:hAnsi="Times New Roman" w:cs="Times New Roman"/>
        </w:rPr>
        <w:t>singola</w:t>
      </w:r>
      <w:proofErr w:type="spellEnd"/>
      <w:r w:rsidRPr="002A293B">
        <w:rPr>
          <w:rFonts w:ascii="Times New Roman" w:hAnsi="Times New Roman" w:cs="Times New Roman"/>
        </w:rPr>
        <w:t xml:space="preserve"> </w:t>
      </w:r>
      <w:proofErr w:type="spellStart"/>
      <w:r w:rsidRPr="002A293B">
        <w:rPr>
          <w:rFonts w:ascii="Times New Roman" w:hAnsi="Times New Roman" w:cs="Times New Roman"/>
        </w:rPr>
        <w:t>prova</w:t>
      </w:r>
      <w:proofErr w:type="spellEnd"/>
      <w:r w:rsidRPr="002A293B">
        <w:rPr>
          <w:rFonts w:ascii="Times New Roman" w:hAnsi="Times New Roman" w:cs="Times New Roman"/>
        </w:rPr>
        <w:t xml:space="preserve">, </w:t>
      </w:r>
      <w:proofErr w:type="spellStart"/>
      <w:r w:rsidRPr="002A293B">
        <w:rPr>
          <w:rFonts w:ascii="Times New Roman" w:hAnsi="Times New Roman" w:cs="Times New Roman"/>
        </w:rPr>
        <w:t>positivo</w:t>
      </w:r>
      <w:proofErr w:type="spellEnd"/>
      <w:r w:rsidRPr="002A293B">
        <w:rPr>
          <w:rFonts w:ascii="Times New Roman" w:hAnsi="Times New Roman" w:cs="Times New Roman"/>
        </w:rPr>
        <w:t xml:space="preserve"> o </w:t>
      </w:r>
      <w:proofErr w:type="spellStart"/>
      <w:r w:rsidRPr="002A293B">
        <w:rPr>
          <w:rFonts w:ascii="Times New Roman" w:hAnsi="Times New Roman" w:cs="Times New Roman"/>
        </w:rPr>
        <w:t>negativo</w:t>
      </w:r>
      <w:proofErr w:type="spellEnd"/>
      <w:r w:rsidRPr="002A293B">
        <w:rPr>
          <w:rFonts w:ascii="Times New Roman" w:hAnsi="Times New Roman" w:cs="Times New Roman"/>
        </w:rPr>
        <w:t xml:space="preserve">, non </w:t>
      </w:r>
      <w:proofErr w:type="spellStart"/>
      <w:r w:rsidRPr="002A293B">
        <w:rPr>
          <w:rFonts w:ascii="Times New Roman" w:hAnsi="Times New Roman" w:cs="Times New Roman"/>
        </w:rPr>
        <w:t>dovrà</w:t>
      </w:r>
      <w:proofErr w:type="spellEnd"/>
      <w:r w:rsidRPr="002A293B">
        <w:rPr>
          <w:rFonts w:ascii="Times New Roman" w:hAnsi="Times New Roman" w:cs="Times New Roman"/>
        </w:rPr>
        <w:t xml:space="preserve"> in </w:t>
      </w:r>
      <w:proofErr w:type="spellStart"/>
      <w:r w:rsidRPr="002A293B">
        <w:rPr>
          <w:rFonts w:ascii="Times New Roman" w:hAnsi="Times New Roman" w:cs="Times New Roman"/>
        </w:rPr>
        <w:t>questa</w:t>
      </w:r>
      <w:proofErr w:type="spellEnd"/>
      <w:r w:rsidRPr="002A293B">
        <w:rPr>
          <w:rFonts w:ascii="Times New Roman" w:hAnsi="Times New Roman" w:cs="Times New Roman"/>
        </w:rPr>
        <w:t xml:space="preserve"> </w:t>
      </w:r>
      <w:proofErr w:type="spellStart"/>
      <w:r w:rsidRPr="002A293B">
        <w:rPr>
          <w:rFonts w:ascii="Times New Roman" w:hAnsi="Times New Roman" w:cs="Times New Roman"/>
        </w:rPr>
        <w:t>fase</w:t>
      </w:r>
      <w:proofErr w:type="spellEnd"/>
      <w:r w:rsidRPr="002A293B">
        <w:rPr>
          <w:rFonts w:ascii="Times New Roman" w:hAnsi="Times New Roman" w:cs="Times New Roman"/>
        </w:rPr>
        <w:t xml:space="preserve"> </w:t>
      </w:r>
      <w:proofErr w:type="spellStart"/>
      <w:r w:rsidRPr="002A293B">
        <w:rPr>
          <w:rFonts w:ascii="Times New Roman" w:hAnsi="Times New Roman" w:cs="Times New Roman"/>
        </w:rPr>
        <w:t>essere</w:t>
      </w:r>
      <w:proofErr w:type="spellEnd"/>
      <w:r w:rsidRPr="002A293B">
        <w:rPr>
          <w:rFonts w:ascii="Times New Roman" w:hAnsi="Times New Roman" w:cs="Times New Roman"/>
        </w:rPr>
        <w:t xml:space="preserve"> </w:t>
      </w:r>
      <w:proofErr w:type="spellStart"/>
      <w:r w:rsidRPr="002A293B">
        <w:rPr>
          <w:rFonts w:ascii="Times New Roman" w:hAnsi="Times New Roman" w:cs="Times New Roman"/>
        </w:rPr>
        <w:t>comunicato</w:t>
      </w:r>
      <w:proofErr w:type="spellEnd"/>
      <w:r w:rsidRPr="002A293B">
        <w:rPr>
          <w:rFonts w:ascii="Times New Roman" w:hAnsi="Times New Roman" w:cs="Times New Roman"/>
        </w:rPr>
        <w:t xml:space="preserve"> </w:t>
      </w:r>
      <w:proofErr w:type="spellStart"/>
      <w:r w:rsidRPr="002A293B">
        <w:rPr>
          <w:rFonts w:ascii="Times New Roman" w:hAnsi="Times New Roman" w:cs="Times New Roman"/>
        </w:rPr>
        <w:t>dai</w:t>
      </w:r>
      <w:proofErr w:type="spellEnd"/>
      <w:r w:rsidRPr="002A293B">
        <w:rPr>
          <w:rFonts w:ascii="Times New Roman" w:hAnsi="Times New Roman" w:cs="Times New Roman"/>
        </w:rPr>
        <w:t xml:space="preserve"> </w:t>
      </w:r>
      <w:proofErr w:type="spellStart"/>
      <w:r w:rsidRPr="002A293B">
        <w:rPr>
          <w:rFonts w:ascii="Times New Roman" w:hAnsi="Times New Roman" w:cs="Times New Roman"/>
        </w:rPr>
        <w:t>Docenti</w:t>
      </w:r>
      <w:proofErr w:type="spellEnd"/>
      <w:r w:rsidRPr="002A293B">
        <w:rPr>
          <w:rFonts w:ascii="Times New Roman" w:hAnsi="Times New Roman" w:cs="Times New Roman"/>
        </w:rPr>
        <w:t xml:space="preserve">. I </w:t>
      </w:r>
      <w:proofErr w:type="spellStart"/>
      <w:r w:rsidRPr="002A293B">
        <w:rPr>
          <w:rFonts w:ascii="Times New Roman" w:hAnsi="Times New Roman" w:cs="Times New Roman"/>
        </w:rPr>
        <w:t>docenti</w:t>
      </w:r>
      <w:proofErr w:type="spellEnd"/>
      <w:r w:rsidRPr="002A293B">
        <w:rPr>
          <w:rFonts w:ascii="Times New Roman" w:hAnsi="Times New Roman" w:cs="Times New Roman"/>
        </w:rPr>
        <w:t xml:space="preserve"> </w:t>
      </w:r>
      <w:proofErr w:type="spellStart"/>
      <w:r w:rsidRPr="002A293B">
        <w:rPr>
          <w:rFonts w:ascii="Times New Roman" w:hAnsi="Times New Roman" w:cs="Times New Roman"/>
        </w:rPr>
        <w:t>trasmetteranno</w:t>
      </w:r>
      <w:proofErr w:type="spellEnd"/>
      <w:r w:rsidRPr="002A293B">
        <w:rPr>
          <w:rFonts w:ascii="Times New Roman" w:hAnsi="Times New Roman" w:cs="Times New Roman"/>
        </w:rPr>
        <w:t xml:space="preserve"> la </w:t>
      </w:r>
      <w:proofErr w:type="spellStart"/>
      <w:r w:rsidRPr="002A293B">
        <w:rPr>
          <w:rFonts w:ascii="Times New Roman" w:hAnsi="Times New Roman" w:cs="Times New Roman"/>
        </w:rPr>
        <w:t>modulistica</w:t>
      </w:r>
      <w:proofErr w:type="spellEnd"/>
      <w:r w:rsidRPr="002A293B">
        <w:rPr>
          <w:rFonts w:ascii="Times New Roman" w:hAnsi="Times New Roman" w:cs="Times New Roman"/>
        </w:rPr>
        <w:t xml:space="preserve"> con </w:t>
      </w:r>
      <w:proofErr w:type="spellStart"/>
      <w:r w:rsidRPr="002A293B">
        <w:rPr>
          <w:rFonts w:ascii="Times New Roman" w:hAnsi="Times New Roman" w:cs="Times New Roman"/>
        </w:rPr>
        <w:t>il</w:t>
      </w:r>
      <w:proofErr w:type="spellEnd"/>
      <w:r w:rsidRPr="002A293B">
        <w:rPr>
          <w:rFonts w:ascii="Times New Roman" w:hAnsi="Times New Roman" w:cs="Times New Roman"/>
        </w:rPr>
        <w:t xml:space="preserve"> </w:t>
      </w:r>
      <w:proofErr w:type="spellStart"/>
      <w:r w:rsidRPr="002A293B">
        <w:rPr>
          <w:rFonts w:ascii="Times New Roman" w:hAnsi="Times New Roman" w:cs="Times New Roman"/>
        </w:rPr>
        <w:t>risultato</w:t>
      </w:r>
      <w:proofErr w:type="spellEnd"/>
      <w:r w:rsidRPr="002A293B">
        <w:rPr>
          <w:rFonts w:ascii="Times New Roman" w:hAnsi="Times New Roman" w:cs="Times New Roman"/>
        </w:rPr>
        <w:t xml:space="preserve"> </w:t>
      </w:r>
      <w:proofErr w:type="spellStart"/>
      <w:r w:rsidRPr="002A293B">
        <w:rPr>
          <w:rFonts w:ascii="Times New Roman" w:hAnsi="Times New Roman" w:cs="Times New Roman"/>
        </w:rPr>
        <w:t>della</w:t>
      </w:r>
      <w:proofErr w:type="spellEnd"/>
      <w:r w:rsidRPr="002A293B">
        <w:rPr>
          <w:rFonts w:ascii="Times New Roman" w:hAnsi="Times New Roman" w:cs="Times New Roman"/>
        </w:rPr>
        <w:t xml:space="preserve"> </w:t>
      </w:r>
      <w:proofErr w:type="spellStart"/>
      <w:r w:rsidRPr="002A293B">
        <w:rPr>
          <w:rFonts w:ascii="Times New Roman" w:hAnsi="Times New Roman" w:cs="Times New Roman"/>
        </w:rPr>
        <w:t>prova</w:t>
      </w:r>
      <w:proofErr w:type="spellEnd"/>
      <w:r w:rsidRPr="002A293B">
        <w:rPr>
          <w:rFonts w:ascii="Times New Roman" w:hAnsi="Times New Roman" w:cs="Times New Roman"/>
        </w:rPr>
        <w:t xml:space="preserve"> </w:t>
      </w:r>
      <w:proofErr w:type="spellStart"/>
      <w:r w:rsidRPr="002A293B">
        <w:rPr>
          <w:rFonts w:ascii="Times New Roman" w:hAnsi="Times New Roman" w:cs="Times New Roman"/>
        </w:rPr>
        <w:t>somministrata</w:t>
      </w:r>
      <w:proofErr w:type="spellEnd"/>
      <w:r w:rsidRPr="002A293B">
        <w:rPr>
          <w:rFonts w:ascii="Times New Roman" w:hAnsi="Times New Roman" w:cs="Times New Roman"/>
        </w:rPr>
        <w:t xml:space="preserve"> </w:t>
      </w:r>
      <w:proofErr w:type="spellStart"/>
      <w:r w:rsidRPr="002A293B">
        <w:rPr>
          <w:rFonts w:ascii="Times New Roman" w:hAnsi="Times New Roman" w:cs="Times New Roman"/>
        </w:rPr>
        <w:t>alla</w:t>
      </w:r>
      <w:proofErr w:type="spellEnd"/>
      <w:r w:rsidRPr="002A293B">
        <w:rPr>
          <w:rFonts w:ascii="Times New Roman" w:hAnsi="Times New Roman" w:cs="Times New Roman"/>
        </w:rPr>
        <w:t xml:space="preserve"> </w:t>
      </w:r>
      <w:proofErr w:type="spellStart"/>
      <w:r w:rsidRPr="002A293B">
        <w:rPr>
          <w:rFonts w:ascii="Times New Roman" w:hAnsi="Times New Roman" w:cs="Times New Roman"/>
        </w:rPr>
        <w:t>Presidenza</w:t>
      </w:r>
      <w:proofErr w:type="spellEnd"/>
      <w:r w:rsidRPr="002A293B">
        <w:rPr>
          <w:rFonts w:ascii="Times New Roman" w:hAnsi="Times New Roman" w:cs="Times New Roman"/>
        </w:rPr>
        <w:t xml:space="preserve"> </w:t>
      </w:r>
      <w:proofErr w:type="spellStart"/>
      <w:r w:rsidRPr="002A293B">
        <w:rPr>
          <w:rFonts w:ascii="Times New Roman" w:hAnsi="Times New Roman" w:cs="Times New Roman"/>
        </w:rPr>
        <w:t>che</w:t>
      </w:r>
      <w:proofErr w:type="spellEnd"/>
      <w:r w:rsidRPr="002A293B">
        <w:rPr>
          <w:rFonts w:ascii="Times New Roman" w:hAnsi="Times New Roman" w:cs="Times New Roman"/>
        </w:rPr>
        <w:t xml:space="preserve"> </w:t>
      </w:r>
      <w:proofErr w:type="spellStart"/>
      <w:r w:rsidRPr="002A293B">
        <w:rPr>
          <w:rFonts w:ascii="Times New Roman" w:hAnsi="Times New Roman" w:cs="Times New Roman"/>
        </w:rPr>
        <w:t>comunicherà</w:t>
      </w:r>
      <w:proofErr w:type="spellEnd"/>
      <w:r w:rsidRPr="002A293B">
        <w:rPr>
          <w:rFonts w:ascii="Times New Roman" w:hAnsi="Times New Roman" w:cs="Times New Roman"/>
        </w:rPr>
        <w:t xml:space="preserve"> </w:t>
      </w:r>
      <w:proofErr w:type="spellStart"/>
      <w:r w:rsidRPr="002A293B">
        <w:rPr>
          <w:rFonts w:ascii="Times New Roman" w:hAnsi="Times New Roman" w:cs="Times New Roman"/>
        </w:rPr>
        <w:t>alle</w:t>
      </w:r>
      <w:proofErr w:type="spellEnd"/>
      <w:r w:rsidRPr="002A293B">
        <w:rPr>
          <w:rFonts w:ascii="Times New Roman" w:hAnsi="Times New Roman" w:cs="Times New Roman"/>
        </w:rPr>
        <w:t xml:space="preserve"> </w:t>
      </w:r>
      <w:proofErr w:type="spellStart"/>
      <w:r w:rsidRPr="002A293B">
        <w:rPr>
          <w:rFonts w:ascii="Times New Roman" w:hAnsi="Times New Roman" w:cs="Times New Roman"/>
        </w:rPr>
        <w:t>famiglie</w:t>
      </w:r>
      <w:proofErr w:type="spellEnd"/>
      <w:r w:rsidRPr="002A293B">
        <w:rPr>
          <w:rFonts w:ascii="Times New Roman" w:hAnsi="Times New Roman" w:cs="Times New Roman"/>
        </w:rPr>
        <w:t xml:space="preserve"> </w:t>
      </w:r>
      <w:proofErr w:type="spellStart"/>
      <w:r w:rsidRPr="002A293B">
        <w:rPr>
          <w:rFonts w:ascii="Times New Roman" w:hAnsi="Times New Roman" w:cs="Times New Roman"/>
        </w:rPr>
        <w:t>l’esito</w:t>
      </w:r>
      <w:proofErr w:type="spellEnd"/>
      <w:r w:rsidRPr="002A293B">
        <w:rPr>
          <w:rFonts w:ascii="Times New Roman" w:hAnsi="Times New Roman" w:cs="Times New Roman"/>
        </w:rPr>
        <w:t>.</w:t>
      </w:r>
    </w:p>
    <w:p w:rsidR="00E225BE" w:rsidRDefault="00E225BE" w:rsidP="00681441">
      <w:pPr>
        <w:jc w:val="both"/>
        <w:rPr>
          <w:rFonts w:ascii="Times New Roman" w:hAnsi="Times New Roman" w:cs="Times New Roman"/>
        </w:rPr>
      </w:pPr>
      <w:proofErr w:type="spellStart"/>
      <w:r w:rsidRPr="002A293B">
        <w:rPr>
          <w:rFonts w:ascii="Times New Roman" w:hAnsi="Times New Roman" w:cs="Times New Roman"/>
        </w:rPr>
        <w:t>Gli</w:t>
      </w:r>
      <w:proofErr w:type="spellEnd"/>
      <w:r w:rsidRPr="002A293B">
        <w:rPr>
          <w:rFonts w:ascii="Times New Roman" w:hAnsi="Times New Roman" w:cs="Times New Roman"/>
        </w:rPr>
        <w:t xml:space="preserve"> </w:t>
      </w:r>
      <w:proofErr w:type="spellStart"/>
      <w:r w:rsidRPr="002A293B">
        <w:rPr>
          <w:rFonts w:ascii="Times New Roman" w:hAnsi="Times New Roman" w:cs="Times New Roman"/>
        </w:rPr>
        <w:t>allievi</w:t>
      </w:r>
      <w:proofErr w:type="spellEnd"/>
      <w:r w:rsidRPr="002A293B">
        <w:rPr>
          <w:rFonts w:ascii="Times New Roman" w:hAnsi="Times New Roman" w:cs="Times New Roman"/>
        </w:rPr>
        <w:t xml:space="preserve"> </w:t>
      </w:r>
      <w:proofErr w:type="spellStart"/>
      <w:r w:rsidRPr="002A293B">
        <w:rPr>
          <w:rFonts w:ascii="Times New Roman" w:hAnsi="Times New Roman" w:cs="Times New Roman"/>
        </w:rPr>
        <w:t>che</w:t>
      </w:r>
      <w:proofErr w:type="spellEnd"/>
      <w:r w:rsidRPr="002A293B">
        <w:rPr>
          <w:rFonts w:ascii="Times New Roman" w:hAnsi="Times New Roman" w:cs="Times New Roman"/>
        </w:rPr>
        <w:t xml:space="preserve"> non </w:t>
      </w:r>
      <w:proofErr w:type="spellStart"/>
      <w:r w:rsidRPr="002A293B">
        <w:rPr>
          <w:rFonts w:ascii="Times New Roman" w:hAnsi="Times New Roman" w:cs="Times New Roman"/>
        </w:rPr>
        <w:t>hanno</w:t>
      </w:r>
      <w:proofErr w:type="spellEnd"/>
      <w:r w:rsidRPr="002A293B">
        <w:rPr>
          <w:rFonts w:ascii="Times New Roman" w:hAnsi="Times New Roman" w:cs="Times New Roman"/>
        </w:rPr>
        <w:t xml:space="preserve"> </w:t>
      </w:r>
      <w:proofErr w:type="spellStart"/>
      <w:r w:rsidRPr="002A293B">
        <w:rPr>
          <w:rFonts w:ascii="Times New Roman" w:hAnsi="Times New Roman" w:cs="Times New Roman"/>
        </w:rPr>
        <w:t>superato</w:t>
      </w:r>
      <w:proofErr w:type="spellEnd"/>
      <w:r w:rsidRPr="002A293B">
        <w:rPr>
          <w:rFonts w:ascii="Times New Roman" w:hAnsi="Times New Roman" w:cs="Times New Roman"/>
        </w:rPr>
        <w:t xml:space="preserve"> la </w:t>
      </w:r>
      <w:proofErr w:type="spellStart"/>
      <w:r w:rsidRPr="002A293B">
        <w:rPr>
          <w:rFonts w:ascii="Times New Roman" w:hAnsi="Times New Roman" w:cs="Times New Roman"/>
        </w:rPr>
        <w:t>prova</w:t>
      </w:r>
      <w:proofErr w:type="spellEnd"/>
      <w:r w:rsidRPr="002A293B">
        <w:rPr>
          <w:rFonts w:ascii="Times New Roman" w:hAnsi="Times New Roman" w:cs="Times New Roman"/>
        </w:rPr>
        <w:t xml:space="preserve"> </w:t>
      </w:r>
      <w:proofErr w:type="spellStart"/>
      <w:r w:rsidRPr="002A293B">
        <w:rPr>
          <w:rFonts w:ascii="Times New Roman" w:hAnsi="Times New Roman" w:cs="Times New Roman"/>
        </w:rPr>
        <w:t>nei</w:t>
      </w:r>
      <w:proofErr w:type="spellEnd"/>
      <w:r w:rsidRPr="002A293B">
        <w:rPr>
          <w:rFonts w:ascii="Times New Roman" w:hAnsi="Times New Roman" w:cs="Times New Roman"/>
        </w:rPr>
        <w:t xml:space="preserve"> </w:t>
      </w:r>
      <w:proofErr w:type="spellStart"/>
      <w:r w:rsidRPr="002A293B">
        <w:rPr>
          <w:rFonts w:ascii="Times New Roman" w:hAnsi="Times New Roman" w:cs="Times New Roman"/>
        </w:rPr>
        <w:t>primi</w:t>
      </w:r>
      <w:proofErr w:type="spellEnd"/>
      <w:r w:rsidRPr="002A293B">
        <w:rPr>
          <w:rFonts w:ascii="Times New Roman" w:hAnsi="Times New Roman" w:cs="Times New Roman"/>
        </w:rPr>
        <w:t xml:space="preserve"> </w:t>
      </w:r>
      <w:proofErr w:type="spellStart"/>
      <w:r w:rsidRPr="002A293B">
        <w:rPr>
          <w:rFonts w:ascii="Times New Roman" w:hAnsi="Times New Roman" w:cs="Times New Roman"/>
        </w:rPr>
        <w:t>giorni</w:t>
      </w:r>
      <w:proofErr w:type="spellEnd"/>
      <w:r w:rsidRPr="002A293B">
        <w:rPr>
          <w:rFonts w:ascii="Times New Roman" w:hAnsi="Times New Roman" w:cs="Times New Roman"/>
        </w:rPr>
        <w:t xml:space="preserve"> di </w:t>
      </w:r>
      <w:proofErr w:type="spellStart"/>
      <w:r w:rsidRPr="002A293B">
        <w:rPr>
          <w:rFonts w:ascii="Times New Roman" w:hAnsi="Times New Roman" w:cs="Times New Roman"/>
        </w:rPr>
        <w:t>luglio</w:t>
      </w:r>
      <w:proofErr w:type="spellEnd"/>
      <w:r w:rsidRPr="002A293B">
        <w:rPr>
          <w:rFonts w:ascii="Times New Roman" w:hAnsi="Times New Roman" w:cs="Times New Roman"/>
        </w:rPr>
        <w:t xml:space="preserve">, come da </w:t>
      </w:r>
      <w:proofErr w:type="spellStart"/>
      <w:r w:rsidRPr="002A293B">
        <w:rPr>
          <w:rFonts w:ascii="Times New Roman" w:hAnsi="Times New Roman" w:cs="Times New Roman"/>
        </w:rPr>
        <w:t>comunicazione</w:t>
      </w:r>
      <w:proofErr w:type="spellEnd"/>
      <w:r w:rsidRPr="002A293B">
        <w:rPr>
          <w:rFonts w:ascii="Times New Roman" w:hAnsi="Times New Roman" w:cs="Times New Roman"/>
        </w:rPr>
        <w:t xml:space="preserve"> </w:t>
      </w:r>
      <w:proofErr w:type="spellStart"/>
      <w:r w:rsidRPr="002A293B">
        <w:rPr>
          <w:rFonts w:ascii="Times New Roman" w:hAnsi="Times New Roman" w:cs="Times New Roman"/>
        </w:rPr>
        <w:t>della</w:t>
      </w:r>
      <w:proofErr w:type="spellEnd"/>
      <w:r w:rsidRPr="002A293B">
        <w:rPr>
          <w:rFonts w:ascii="Times New Roman" w:hAnsi="Times New Roman" w:cs="Times New Roman"/>
        </w:rPr>
        <w:t xml:space="preserve"> </w:t>
      </w:r>
      <w:proofErr w:type="spellStart"/>
      <w:r w:rsidRPr="002A293B">
        <w:rPr>
          <w:rFonts w:ascii="Times New Roman" w:hAnsi="Times New Roman" w:cs="Times New Roman"/>
        </w:rPr>
        <w:t>Presidenza</w:t>
      </w:r>
      <w:proofErr w:type="spellEnd"/>
      <w:r w:rsidRPr="002A293B">
        <w:rPr>
          <w:rFonts w:ascii="Times New Roman" w:hAnsi="Times New Roman" w:cs="Times New Roman"/>
        </w:rPr>
        <w:t xml:space="preserve">, </w:t>
      </w:r>
      <w:proofErr w:type="spellStart"/>
      <w:r w:rsidRPr="002A293B">
        <w:rPr>
          <w:rFonts w:ascii="Times New Roman" w:hAnsi="Times New Roman" w:cs="Times New Roman"/>
        </w:rPr>
        <w:t>sosterranno</w:t>
      </w:r>
      <w:proofErr w:type="spellEnd"/>
      <w:r w:rsidRPr="002A293B">
        <w:rPr>
          <w:rFonts w:ascii="Times New Roman" w:hAnsi="Times New Roman" w:cs="Times New Roman"/>
        </w:rPr>
        <w:t xml:space="preserve"> </w:t>
      </w:r>
      <w:proofErr w:type="spellStart"/>
      <w:r w:rsidRPr="002A293B">
        <w:rPr>
          <w:rFonts w:ascii="Times New Roman" w:hAnsi="Times New Roman" w:cs="Times New Roman"/>
        </w:rPr>
        <w:t>una</w:t>
      </w:r>
      <w:proofErr w:type="spellEnd"/>
      <w:r w:rsidRPr="002A293B">
        <w:rPr>
          <w:rFonts w:ascii="Times New Roman" w:hAnsi="Times New Roman" w:cs="Times New Roman"/>
        </w:rPr>
        <w:t xml:space="preserve"> </w:t>
      </w:r>
      <w:proofErr w:type="spellStart"/>
      <w:r w:rsidRPr="002A293B">
        <w:rPr>
          <w:rFonts w:ascii="Times New Roman" w:hAnsi="Times New Roman" w:cs="Times New Roman"/>
        </w:rPr>
        <w:t>prova</w:t>
      </w:r>
      <w:proofErr w:type="spellEnd"/>
      <w:r w:rsidRPr="002A293B">
        <w:rPr>
          <w:rFonts w:ascii="Times New Roman" w:hAnsi="Times New Roman" w:cs="Times New Roman"/>
        </w:rPr>
        <w:t xml:space="preserve"> </w:t>
      </w:r>
      <w:proofErr w:type="spellStart"/>
      <w:r w:rsidRPr="002A293B">
        <w:rPr>
          <w:rFonts w:ascii="Times New Roman" w:hAnsi="Times New Roman" w:cs="Times New Roman"/>
        </w:rPr>
        <w:t>definitiva</w:t>
      </w:r>
      <w:proofErr w:type="spellEnd"/>
      <w:r w:rsidRPr="002A293B">
        <w:rPr>
          <w:rFonts w:ascii="Times New Roman" w:hAnsi="Times New Roman" w:cs="Times New Roman"/>
        </w:rPr>
        <w:t xml:space="preserve"> </w:t>
      </w:r>
      <w:proofErr w:type="spellStart"/>
      <w:r w:rsidRPr="002A293B">
        <w:rPr>
          <w:rFonts w:ascii="Times New Roman" w:hAnsi="Times New Roman" w:cs="Times New Roman"/>
        </w:rPr>
        <w:t>nei</w:t>
      </w:r>
      <w:proofErr w:type="spellEnd"/>
      <w:r w:rsidRPr="002A293B">
        <w:rPr>
          <w:rFonts w:ascii="Times New Roman" w:hAnsi="Times New Roman" w:cs="Times New Roman"/>
        </w:rPr>
        <w:t xml:space="preserve"> </w:t>
      </w:r>
      <w:proofErr w:type="spellStart"/>
      <w:r w:rsidRPr="002A293B">
        <w:rPr>
          <w:rFonts w:ascii="Times New Roman" w:hAnsi="Times New Roman" w:cs="Times New Roman"/>
        </w:rPr>
        <w:t>giorni</w:t>
      </w:r>
      <w:proofErr w:type="spellEnd"/>
      <w:r w:rsidRPr="002A293B">
        <w:rPr>
          <w:rFonts w:ascii="Times New Roman" w:hAnsi="Times New Roman" w:cs="Times New Roman"/>
        </w:rPr>
        <w:t xml:space="preserve"> </w:t>
      </w:r>
      <w:proofErr w:type="spellStart"/>
      <w:r w:rsidRPr="002A293B">
        <w:rPr>
          <w:rFonts w:ascii="Times New Roman" w:hAnsi="Times New Roman" w:cs="Times New Roman"/>
        </w:rPr>
        <w:t>compresi</w:t>
      </w:r>
      <w:proofErr w:type="spellEnd"/>
      <w:r w:rsidRPr="002A293B">
        <w:rPr>
          <w:rFonts w:ascii="Times New Roman" w:hAnsi="Times New Roman" w:cs="Times New Roman"/>
        </w:rPr>
        <w:t xml:space="preserve"> </w:t>
      </w:r>
      <w:proofErr w:type="spellStart"/>
      <w:r w:rsidRPr="002A293B">
        <w:rPr>
          <w:rFonts w:ascii="Times New Roman" w:hAnsi="Times New Roman" w:cs="Times New Roman"/>
        </w:rPr>
        <w:t>tra</w:t>
      </w:r>
      <w:proofErr w:type="spellEnd"/>
      <w:r w:rsidRPr="002A293B">
        <w:rPr>
          <w:rFonts w:ascii="Times New Roman" w:hAnsi="Times New Roman" w:cs="Times New Roman"/>
        </w:rPr>
        <w:t xml:space="preserve"> </w:t>
      </w:r>
      <w:proofErr w:type="spellStart"/>
      <w:r w:rsidRPr="002A293B">
        <w:rPr>
          <w:rFonts w:ascii="Times New Roman" w:hAnsi="Times New Roman" w:cs="Times New Roman"/>
        </w:rPr>
        <w:t>il</w:t>
      </w:r>
      <w:proofErr w:type="spellEnd"/>
      <w:r w:rsidRPr="002A293B">
        <w:rPr>
          <w:rFonts w:ascii="Times New Roman" w:hAnsi="Times New Roman" w:cs="Times New Roman"/>
        </w:rPr>
        <w:t xml:space="preserve"> 28 e </w:t>
      </w:r>
      <w:proofErr w:type="spellStart"/>
      <w:r w:rsidRPr="002A293B">
        <w:rPr>
          <w:rFonts w:ascii="Times New Roman" w:hAnsi="Times New Roman" w:cs="Times New Roman"/>
        </w:rPr>
        <w:t>il</w:t>
      </w:r>
      <w:proofErr w:type="spellEnd"/>
      <w:r w:rsidRPr="002A293B">
        <w:rPr>
          <w:rFonts w:ascii="Times New Roman" w:hAnsi="Times New Roman" w:cs="Times New Roman"/>
        </w:rPr>
        <w:t xml:space="preserve"> 30 </w:t>
      </w:r>
      <w:proofErr w:type="spellStart"/>
      <w:r w:rsidRPr="002A293B">
        <w:rPr>
          <w:rFonts w:ascii="Times New Roman" w:hAnsi="Times New Roman" w:cs="Times New Roman"/>
        </w:rPr>
        <w:t>agosto</w:t>
      </w:r>
      <w:proofErr w:type="spellEnd"/>
      <w:r w:rsidRPr="002A293B">
        <w:rPr>
          <w:rFonts w:ascii="Times New Roman" w:hAnsi="Times New Roman" w:cs="Times New Roman"/>
        </w:rPr>
        <w:t xml:space="preserve"> 2017. </w:t>
      </w:r>
      <w:proofErr w:type="spellStart"/>
      <w:r w:rsidRPr="002A293B">
        <w:rPr>
          <w:rFonts w:ascii="Times New Roman" w:hAnsi="Times New Roman" w:cs="Times New Roman"/>
        </w:rPr>
        <w:t>Gli</w:t>
      </w:r>
      <w:proofErr w:type="spellEnd"/>
      <w:r w:rsidRPr="002A293B">
        <w:rPr>
          <w:rFonts w:ascii="Times New Roman" w:hAnsi="Times New Roman" w:cs="Times New Roman"/>
        </w:rPr>
        <w:t xml:space="preserve"> </w:t>
      </w:r>
      <w:proofErr w:type="spellStart"/>
      <w:r w:rsidRPr="002A293B">
        <w:rPr>
          <w:rFonts w:ascii="Times New Roman" w:hAnsi="Times New Roman" w:cs="Times New Roman"/>
        </w:rPr>
        <w:t>scrutini</w:t>
      </w:r>
      <w:proofErr w:type="spellEnd"/>
      <w:r w:rsidRPr="002A293B">
        <w:rPr>
          <w:rFonts w:ascii="Times New Roman" w:hAnsi="Times New Roman" w:cs="Times New Roman"/>
        </w:rPr>
        <w:t xml:space="preserve"> </w:t>
      </w:r>
      <w:proofErr w:type="spellStart"/>
      <w:r w:rsidRPr="002A293B">
        <w:rPr>
          <w:rFonts w:ascii="Times New Roman" w:hAnsi="Times New Roman" w:cs="Times New Roman"/>
        </w:rPr>
        <w:t>sono</w:t>
      </w:r>
      <w:proofErr w:type="spellEnd"/>
      <w:r w:rsidRPr="002A293B">
        <w:rPr>
          <w:rFonts w:ascii="Times New Roman" w:hAnsi="Times New Roman" w:cs="Times New Roman"/>
        </w:rPr>
        <w:t xml:space="preserve"> </w:t>
      </w:r>
      <w:proofErr w:type="spellStart"/>
      <w:r w:rsidRPr="002A293B">
        <w:rPr>
          <w:rFonts w:ascii="Times New Roman" w:hAnsi="Times New Roman" w:cs="Times New Roman"/>
        </w:rPr>
        <w:t>previsti</w:t>
      </w:r>
      <w:proofErr w:type="spellEnd"/>
      <w:r w:rsidRPr="002A293B">
        <w:rPr>
          <w:rFonts w:ascii="Times New Roman" w:hAnsi="Times New Roman" w:cs="Times New Roman"/>
        </w:rPr>
        <w:t xml:space="preserve"> </w:t>
      </w:r>
      <w:proofErr w:type="spellStart"/>
      <w:r w:rsidRPr="002A293B">
        <w:rPr>
          <w:rFonts w:ascii="Times New Roman" w:hAnsi="Times New Roman" w:cs="Times New Roman"/>
        </w:rPr>
        <w:t>tra</w:t>
      </w:r>
      <w:proofErr w:type="spellEnd"/>
      <w:r w:rsidRPr="002A293B">
        <w:rPr>
          <w:rFonts w:ascii="Times New Roman" w:hAnsi="Times New Roman" w:cs="Times New Roman"/>
        </w:rPr>
        <w:t xml:space="preserve"> </w:t>
      </w:r>
      <w:proofErr w:type="spellStart"/>
      <w:r w:rsidRPr="002A293B">
        <w:rPr>
          <w:rFonts w:ascii="Times New Roman" w:hAnsi="Times New Roman" w:cs="Times New Roman"/>
        </w:rPr>
        <w:t>il</w:t>
      </w:r>
      <w:proofErr w:type="spellEnd"/>
      <w:r w:rsidRPr="002A293B">
        <w:rPr>
          <w:rFonts w:ascii="Times New Roman" w:hAnsi="Times New Roman" w:cs="Times New Roman"/>
        </w:rPr>
        <w:t xml:space="preserve"> </w:t>
      </w:r>
      <w:r w:rsidRPr="00681441">
        <w:rPr>
          <w:rFonts w:ascii="Times New Roman" w:hAnsi="Times New Roman" w:cs="Times New Roman"/>
        </w:rPr>
        <w:t xml:space="preserve">29 </w:t>
      </w:r>
      <w:proofErr w:type="spellStart"/>
      <w:r w:rsidRPr="00681441">
        <w:rPr>
          <w:rFonts w:ascii="Times New Roman" w:hAnsi="Times New Roman" w:cs="Times New Roman"/>
        </w:rPr>
        <w:t>ed</w:t>
      </w:r>
      <w:proofErr w:type="spellEnd"/>
      <w:r w:rsidRPr="00681441">
        <w:rPr>
          <w:rFonts w:ascii="Times New Roman" w:hAnsi="Times New Roman" w:cs="Times New Roman"/>
        </w:rPr>
        <w:t xml:space="preserve"> </w:t>
      </w:r>
      <w:proofErr w:type="spellStart"/>
      <w:r w:rsidRPr="00681441">
        <w:rPr>
          <w:rFonts w:ascii="Times New Roman" w:hAnsi="Times New Roman" w:cs="Times New Roman"/>
        </w:rPr>
        <w:t>il</w:t>
      </w:r>
      <w:proofErr w:type="spellEnd"/>
      <w:r w:rsidRPr="00681441">
        <w:rPr>
          <w:rFonts w:ascii="Times New Roman" w:hAnsi="Times New Roman" w:cs="Times New Roman"/>
        </w:rPr>
        <w:t xml:space="preserve"> 31 </w:t>
      </w:r>
      <w:proofErr w:type="spellStart"/>
      <w:r w:rsidRPr="00681441">
        <w:rPr>
          <w:rFonts w:ascii="Times New Roman" w:hAnsi="Times New Roman" w:cs="Times New Roman"/>
        </w:rPr>
        <w:t>agosto</w:t>
      </w:r>
      <w:proofErr w:type="spellEnd"/>
      <w:r w:rsidRPr="00681441">
        <w:rPr>
          <w:rFonts w:ascii="Times New Roman" w:hAnsi="Times New Roman" w:cs="Times New Roman"/>
        </w:rPr>
        <w:t>.</w:t>
      </w:r>
    </w:p>
    <w:p w:rsidR="00C02012" w:rsidRPr="00C02012" w:rsidRDefault="00C02012" w:rsidP="00C02012">
      <w:pPr>
        <w:jc w:val="both"/>
        <w:rPr>
          <w:rFonts w:ascii="Times New Roman" w:hAnsi="Times New Roman" w:cs="Times New Roman"/>
        </w:rPr>
      </w:pPr>
      <w:r w:rsidRPr="00C02012">
        <w:rPr>
          <w:rFonts w:ascii="Times New Roman" w:hAnsi="Times New Roman" w:cs="Times New Roman"/>
        </w:rPr>
        <w:t xml:space="preserve">Il </w:t>
      </w:r>
      <w:proofErr w:type="spellStart"/>
      <w:r w:rsidRPr="00C02012">
        <w:rPr>
          <w:rFonts w:ascii="Times New Roman" w:hAnsi="Times New Roman" w:cs="Times New Roman"/>
        </w:rPr>
        <w:t>coordinatore</w:t>
      </w:r>
      <w:proofErr w:type="spellEnd"/>
      <w:r w:rsidRPr="00C02012">
        <w:rPr>
          <w:rFonts w:ascii="Times New Roman" w:hAnsi="Times New Roman" w:cs="Times New Roman"/>
        </w:rPr>
        <w:t xml:space="preserve"> di </w:t>
      </w:r>
      <w:proofErr w:type="spellStart"/>
      <w:r w:rsidRPr="00C02012">
        <w:rPr>
          <w:rFonts w:ascii="Times New Roman" w:hAnsi="Times New Roman" w:cs="Times New Roman"/>
        </w:rPr>
        <w:t>classe</w:t>
      </w:r>
      <w:proofErr w:type="spellEnd"/>
      <w:r w:rsidRPr="00C02012">
        <w:rPr>
          <w:rFonts w:ascii="Times New Roman" w:hAnsi="Times New Roman" w:cs="Times New Roman"/>
        </w:rPr>
        <w:t xml:space="preserve"> </w:t>
      </w:r>
      <w:proofErr w:type="spellStart"/>
      <w:r w:rsidRPr="00C02012">
        <w:rPr>
          <w:rFonts w:ascii="Times New Roman" w:hAnsi="Times New Roman" w:cs="Times New Roman"/>
        </w:rPr>
        <w:t>dovrà</w:t>
      </w:r>
      <w:proofErr w:type="spellEnd"/>
      <w:r w:rsidRPr="00C02012">
        <w:rPr>
          <w:rFonts w:ascii="Times New Roman" w:hAnsi="Times New Roman" w:cs="Times New Roman"/>
        </w:rPr>
        <w:t xml:space="preserve"> </w:t>
      </w:r>
      <w:proofErr w:type="spellStart"/>
      <w:r w:rsidRPr="00C02012">
        <w:rPr>
          <w:rFonts w:ascii="Times New Roman" w:hAnsi="Times New Roman" w:cs="Times New Roman"/>
        </w:rPr>
        <w:t>contattare</w:t>
      </w:r>
      <w:proofErr w:type="spellEnd"/>
      <w:r w:rsidRPr="00C02012">
        <w:rPr>
          <w:rFonts w:ascii="Times New Roman" w:hAnsi="Times New Roman" w:cs="Times New Roman"/>
        </w:rPr>
        <w:t xml:space="preserve"> e </w:t>
      </w:r>
      <w:proofErr w:type="spellStart"/>
      <w:r w:rsidRPr="00C02012">
        <w:rPr>
          <w:rFonts w:ascii="Times New Roman" w:hAnsi="Times New Roman" w:cs="Times New Roman"/>
        </w:rPr>
        <w:t>comunicare</w:t>
      </w:r>
      <w:proofErr w:type="spellEnd"/>
      <w:r w:rsidRPr="00C02012">
        <w:rPr>
          <w:rFonts w:ascii="Times New Roman" w:hAnsi="Times New Roman" w:cs="Times New Roman"/>
        </w:rPr>
        <w:t xml:space="preserve"> </w:t>
      </w:r>
      <w:proofErr w:type="spellStart"/>
      <w:r w:rsidRPr="00C02012">
        <w:rPr>
          <w:rFonts w:ascii="Times New Roman" w:hAnsi="Times New Roman" w:cs="Times New Roman"/>
        </w:rPr>
        <w:t>alle</w:t>
      </w:r>
      <w:proofErr w:type="spellEnd"/>
      <w:r w:rsidRPr="00C02012">
        <w:rPr>
          <w:rFonts w:ascii="Times New Roman" w:hAnsi="Times New Roman" w:cs="Times New Roman"/>
        </w:rPr>
        <w:t xml:space="preserve"> </w:t>
      </w:r>
      <w:proofErr w:type="spellStart"/>
      <w:r w:rsidRPr="00C02012">
        <w:rPr>
          <w:rFonts w:ascii="Times New Roman" w:hAnsi="Times New Roman" w:cs="Times New Roman"/>
        </w:rPr>
        <w:t>famiglie</w:t>
      </w:r>
      <w:proofErr w:type="spellEnd"/>
      <w:r w:rsidRPr="00C02012">
        <w:rPr>
          <w:rFonts w:ascii="Times New Roman" w:hAnsi="Times New Roman" w:cs="Times New Roman"/>
        </w:rPr>
        <w:t xml:space="preserve"> </w:t>
      </w:r>
      <w:proofErr w:type="spellStart"/>
      <w:r w:rsidRPr="00C02012">
        <w:rPr>
          <w:rFonts w:ascii="Times New Roman" w:hAnsi="Times New Roman" w:cs="Times New Roman"/>
        </w:rPr>
        <w:t>il</w:t>
      </w:r>
      <w:proofErr w:type="spellEnd"/>
      <w:r w:rsidRPr="00C02012">
        <w:rPr>
          <w:rFonts w:ascii="Times New Roman" w:hAnsi="Times New Roman" w:cs="Times New Roman"/>
        </w:rPr>
        <w:t xml:space="preserve"> </w:t>
      </w:r>
      <w:proofErr w:type="spellStart"/>
      <w:r w:rsidRPr="00C02012">
        <w:rPr>
          <w:rFonts w:ascii="Times New Roman" w:hAnsi="Times New Roman" w:cs="Times New Roman"/>
        </w:rPr>
        <w:t>risultato</w:t>
      </w:r>
      <w:proofErr w:type="spellEnd"/>
      <w:r w:rsidRPr="00C02012">
        <w:rPr>
          <w:rFonts w:ascii="Times New Roman" w:hAnsi="Times New Roman" w:cs="Times New Roman"/>
        </w:rPr>
        <w:t xml:space="preserve"> </w:t>
      </w:r>
      <w:proofErr w:type="spellStart"/>
      <w:r w:rsidRPr="00C02012">
        <w:rPr>
          <w:rFonts w:ascii="Times New Roman" w:hAnsi="Times New Roman" w:cs="Times New Roman"/>
        </w:rPr>
        <w:t>negativo</w:t>
      </w:r>
      <w:proofErr w:type="spellEnd"/>
      <w:r w:rsidRPr="00C02012">
        <w:rPr>
          <w:rFonts w:ascii="Times New Roman" w:hAnsi="Times New Roman" w:cs="Times New Roman"/>
        </w:rPr>
        <w:t xml:space="preserve"> di non </w:t>
      </w:r>
      <w:proofErr w:type="spellStart"/>
      <w:r w:rsidRPr="00C02012">
        <w:rPr>
          <w:rFonts w:ascii="Times New Roman" w:hAnsi="Times New Roman" w:cs="Times New Roman"/>
        </w:rPr>
        <w:t>promozione</w:t>
      </w:r>
      <w:proofErr w:type="spellEnd"/>
      <w:r w:rsidRPr="00C02012">
        <w:rPr>
          <w:rFonts w:ascii="Times New Roman" w:hAnsi="Times New Roman" w:cs="Times New Roman"/>
        </w:rPr>
        <w:t xml:space="preserve"> </w:t>
      </w:r>
      <w:proofErr w:type="spellStart"/>
      <w:r w:rsidRPr="00C02012">
        <w:rPr>
          <w:rFonts w:ascii="Times New Roman" w:hAnsi="Times New Roman" w:cs="Times New Roman"/>
        </w:rPr>
        <w:t>subito</w:t>
      </w:r>
      <w:proofErr w:type="spellEnd"/>
      <w:r w:rsidRPr="00C02012">
        <w:rPr>
          <w:rFonts w:ascii="Times New Roman" w:hAnsi="Times New Roman" w:cs="Times New Roman"/>
        </w:rPr>
        <w:t xml:space="preserve"> </w:t>
      </w:r>
      <w:proofErr w:type="spellStart"/>
      <w:r w:rsidRPr="00C02012">
        <w:rPr>
          <w:rFonts w:ascii="Times New Roman" w:hAnsi="Times New Roman" w:cs="Times New Roman"/>
        </w:rPr>
        <w:t>dopo</w:t>
      </w:r>
      <w:proofErr w:type="spellEnd"/>
      <w:r w:rsidRPr="00C02012">
        <w:rPr>
          <w:rFonts w:ascii="Times New Roman" w:hAnsi="Times New Roman" w:cs="Times New Roman"/>
        </w:rPr>
        <w:t xml:space="preserve"> lo </w:t>
      </w:r>
      <w:proofErr w:type="spellStart"/>
      <w:r w:rsidRPr="00C02012">
        <w:rPr>
          <w:rFonts w:ascii="Times New Roman" w:hAnsi="Times New Roman" w:cs="Times New Roman"/>
        </w:rPr>
        <w:t>scrutinio</w:t>
      </w:r>
      <w:proofErr w:type="spellEnd"/>
      <w:r w:rsidRPr="00C02012">
        <w:rPr>
          <w:rFonts w:ascii="Times New Roman" w:hAnsi="Times New Roman" w:cs="Times New Roman"/>
        </w:rPr>
        <w:t xml:space="preserve"> e prima </w:t>
      </w:r>
      <w:proofErr w:type="spellStart"/>
      <w:r w:rsidRPr="00C02012">
        <w:rPr>
          <w:rFonts w:ascii="Times New Roman" w:hAnsi="Times New Roman" w:cs="Times New Roman"/>
        </w:rPr>
        <w:t>che</w:t>
      </w:r>
      <w:proofErr w:type="spellEnd"/>
      <w:r w:rsidRPr="00C02012">
        <w:rPr>
          <w:rFonts w:ascii="Times New Roman" w:hAnsi="Times New Roman" w:cs="Times New Roman"/>
        </w:rPr>
        <w:t xml:space="preserve"> </w:t>
      </w:r>
      <w:proofErr w:type="spellStart"/>
      <w:r w:rsidRPr="00C02012">
        <w:rPr>
          <w:rFonts w:ascii="Times New Roman" w:hAnsi="Times New Roman" w:cs="Times New Roman"/>
        </w:rPr>
        <w:t>si</w:t>
      </w:r>
      <w:proofErr w:type="spellEnd"/>
      <w:r w:rsidRPr="00C02012">
        <w:rPr>
          <w:rFonts w:ascii="Times New Roman" w:hAnsi="Times New Roman" w:cs="Times New Roman"/>
        </w:rPr>
        <w:t xml:space="preserve"> </w:t>
      </w:r>
      <w:proofErr w:type="spellStart"/>
      <w:r w:rsidRPr="00C02012">
        <w:rPr>
          <w:rFonts w:ascii="Times New Roman" w:hAnsi="Times New Roman" w:cs="Times New Roman"/>
        </w:rPr>
        <w:t>proceda</w:t>
      </w:r>
      <w:proofErr w:type="spellEnd"/>
      <w:r w:rsidRPr="00C02012">
        <w:rPr>
          <w:rFonts w:ascii="Times New Roman" w:hAnsi="Times New Roman" w:cs="Times New Roman"/>
        </w:rPr>
        <w:t xml:space="preserve"> </w:t>
      </w:r>
      <w:proofErr w:type="spellStart"/>
      <w:r w:rsidRPr="00C02012">
        <w:rPr>
          <w:rFonts w:ascii="Times New Roman" w:hAnsi="Times New Roman" w:cs="Times New Roman"/>
        </w:rPr>
        <w:t>alla</w:t>
      </w:r>
      <w:proofErr w:type="spellEnd"/>
      <w:r w:rsidRPr="00C02012">
        <w:rPr>
          <w:rFonts w:ascii="Times New Roman" w:hAnsi="Times New Roman" w:cs="Times New Roman"/>
        </w:rPr>
        <w:t xml:space="preserve"> </w:t>
      </w:r>
      <w:proofErr w:type="spellStart"/>
      <w:r w:rsidRPr="00C02012">
        <w:rPr>
          <w:rFonts w:ascii="Times New Roman" w:hAnsi="Times New Roman" w:cs="Times New Roman"/>
        </w:rPr>
        <w:t>pubblicazione</w:t>
      </w:r>
      <w:proofErr w:type="spellEnd"/>
      <w:r w:rsidRPr="00C02012">
        <w:rPr>
          <w:rFonts w:ascii="Times New Roman" w:hAnsi="Times New Roman" w:cs="Times New Roman"/>
        </w:rPr>
        <w:t xml:space="preserve"> </w:t>
      </w:r>
      <w:proofErr w:type="spellStart"/>
      <w:r w:rsidRPr="00C02012">
        <w:rPr>
          <w:rFonts w:ascii="Times New Roman" w:hAnsi="Times New Roman" w:cs="Times New Roman"/>
        </w:rPr>
        <w:t>dei</w:t>
      </w:r>
      <w:proofErr w:type="spellEnd"/>
      <w:r w:rsidRPr="00C02012">
        <w:rPr>
          <w:rFonts w:ascii="Times New Roman" w:hAnsi="Times New Roman" w:cs="Times New Roman"/>
        </w:rPr>
        <w:t xml:space="preserve"> </w:t>
      </w:r>
      <w:proofErr w:type="spellStart"/>
      <w:r w:rsidRPr="00C02012">
        <w:rPr>
          <w:rFonts w:ascii="Times New Roman" w:hAnsi="Times New Roman" w:cs="Times New Roman"/>
        </w:rPr>
        <w:t>risultati</w:t>
      </w:r>
      <w:proofErr w:type="spellEnd"/>
      <w:r w:rsidRPr="00C02012">
        <w:rPr>
          <w:rFonts w:ascii="Times New Roman" w:hAnsi="Times New Roman" w:cs="Times New Roman"/>
        </w:rPr>
        <w:t xml:space="preserve"> </w:t>
      </w:r>
      <w:proofErr w:type="spellStart"/>
      <w:r w:rsidRPr="00C02012">
        <w:rPr>
          <w:rFonts w:ascii="Times New Roman" w:hAnsi="Times New Roman" w:cs="Times New Roman"/>
        </w:rPr>
        <w:t>della</w:t>
      </w:r>
      <w:proofErr w:type="spellEnd"/>
      <w:r w:rsidRPr="00C02012">
        <w:rPr>
          <w:rFonts w:ascii="Times New Roman" w:hAnsi="Times New Roman" w:cs="Times New Roman"/>
        </w:rPr>
        <w:t xml:space="preserve"> </w:t>
      </w:r>
      <w:proofErr w:type="spellStart"/>
      <w:r w:rsidRPr="00C02012">
        <w:rPr>
          <w:rFonts w:ascii="Times New Roman" w:hAnsi="Times New Roman" w:cs="Times New Roman"/>
        </w:rPr>
        <w:t>classe</w:t>
      </w:r>
      <w:proofErr w:type="spellEnd"/>
      <w:r w:rsidRPr="00C02012">
        <w:rPr>
          <w:rFonts w:ascii="Times New Roman" w:hAnsi="Times New Roman" w:cs="Times New Roman"/>
        </w:rPr>
        <w:t xml:space="preserve">. </w:t>
      </w:r>
    </w:p>
    <w:p w:rsidR="00C02012" w:rsidRPr="00C02012" w:rsidRDefault="00C02012" w:rsidP="00681441">
      <w:pPr>
        <w:jc w:val="both"/>
        <w:rPr>
          <w:rFonts w:ascii="Times New Roman" w:hAnsi="Times New Roman" w:cs="Times New Roman"/>
        </w:rPr>
      </w:pPr>
    </w:p>
    <w:p w:rsidR="00681441" w:rsidRPr="00681441" w:rsidRDefault="00681441" w:rsidP="00681441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All’unanimità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sono</w:t>
      </w:r>
      <w:proofErr w:type="spellEnd"/>
      <w:r>
        <w:rPr>
          <w:rFonts w:ascii="Times New Roman" w:hAnsi="Times New Roman" w:cs="Times New Roman"/>
        </w:rPr>
        <w:t xml:space="preserve"> deliberate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r w:rsidRPr="00681441">
        <w:rPr>
          <w:rFonts w:ascii="Times New Roman" w:hAnsi="Times New Roman" w:cs="Times New Roman"/>
        </w:rPr>
        <w:t xml:space="preserve"> </w:t>
      </w:r>
      <w:proofErr w:type="spellStart"/>
      <w:r w:rsidRPr="00681441">
        <w:rPr>
          <w:rFonts w:ascii="Times New Roman" w:hAnsi="Times New Roman" w:cs="Times New Roman"/>
        </w:rPr>
        <w:t>criteri</w:t>
      </w:r>
      <w:proofErr w:type="spellEnd"/>
      <w:r w:rsidRPr="00681441">
        <w:rPr>
          <w:rFonts w:ascii="Times New Roman" w:hAnsi="Times New Roman" w:cs="Times New Roman"/>
        </w:rPr>
        <w:t xml:space="preserve"> per </w:t>
      </w:r>
      <w:proofErr w:type="spellStart"/>
      <w:r w:rsidRPr="00681441">
        <w:rPr>
          <w:rFonts w:ascii="Times New Roman" w:hAnsi="Times New Roman" w:cs="Times New Roman"/>
        </w:rPr>
        <w:t>l’attibuzioni</w:t>
      </w:r>
      <w:proofErr w:type="spellEnd"/>
      <w:r w:rsidRPr="00681441">
        <w:rPr>
          <w:rFonts w:ascii="Times New Roman" w:hAnsi="Times New Roman" w:cs="Times New Roman"/>
        </w:rPr>
        <w:t xml:space="preserve"> </w:t>
      </w:r>
      <w:proofErr w:type="spellStart"/>
      <w:r w:rsidRPr="00681441">
        <w:rPr>
          <w:rFonts w:ascii="Times New Roman" w:hAnsi="Times New Roman" w:cs="Times New Roman"/>
        </w:rPr>
        <w:t>dei</w:t>
      </w:r>
      <w:proofErr w:type="spellEnd"/>
      <w:r w:rsidRPr="00681441">
        <w:rPr>
          <w:rFonts w:ascii="Times New Roman" w:hAnsi="Times New Roman" w:cs="Times New Roman"/>
        </w:rPr>
        <w:t xml:space="preserve"> </w:t>
      </w:r>
      <w:proofErr w:type="spellStart"/>
      <w:r w:rsidRPr="00681441">
        <w:rPr>
          <w:rFonts w:ascii="Times New Roman" w:hAnsi="Times New Roman" w:cs="Times New Roman"/>
        </w:rPr>
        <w:t>crediti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scolastici</w:t>
      </w:r>
      <w:proofErr w:type="spellEnd"/>
      <w:r w:rsidRPr="00681441">
        <w:rPr>
          <w:rFonts w:ascii="Times New Roman" w:hAnsi="Times New Roman" w:cs="Times New Roman"/>
        </w:rPr>
        <w:t>:</w:t>
      </w:r>
    </w:p>
    <w:p w:rsidR="00681441" w:rsidRPr="00681441" w:rsidRDefault="00681441" w:rsidP="00681441">
      <w:pPr>
        <w:numPr>
          <w:ilvl w:val="0"/>
          <w:numId w:val="5"/>
        </w:numPr>
        <w:suppressAutoHyphens/>
        <w:rPr>
          <w:rFonts w:ascii="Times New Roman" w:hAnsi="Times New Roman" w:cs="Times New Roman"/>
        </w:rPr>
      </w:pPr>
      <w:proofErr w:type="spellStart"/>
      <w:r w:rsidRPr="00681441">
        <w:rPr>
          <w:rFonts w:ascii="Times New Roman" w:hAnsi="Times New Roman" w:cs="Times New Roman"/>
        </w:rPr>
        <w:t>pratica</w:t>
      </w:r>
      <w:proofErr w:type="spellEnd"/>
      <w:r w:rsidRPr="00681441">
        <w:rPr>
          <w:rFonts w:ascii="Times New Roman" w:hAnsi="Times New Roman" w:cs="Times New Roman"/>
        </w:rPr>
        <w:t xml:space="preserve"> </w:t>
      </w:r>
      <w:proofErr w:type="spellStart"/>
      <w:r w:rsidRPr="00681441">
        <w:rPr>
          <w:rFonts w:ascii="Times New Roman" w:hAnsi="Times New Roman" w:cs="Times New Roman"/>
        </w:rPr>
        <w:t>sportiva</w:t>
      </w:r>
      <w:proofErr w:type="spellEnd"/>
      <w:r w:rsidRPr="00681441">
        <w:rPr>
          <w:rFonts w:ascii="Times New Roman" w:hAnsi="Times New Roman" w:cs="Times New Roman"/>
        </w:rPr>
        <w:t xml:space="preserve"> </w:t>
      </w:r>
      <w:proofErr w:type="spellStart"/>
      <w:r w:rsidRPr="00681441">
        <w:rPr>
          <w:rFonts w:ascii="Times New Roman" w:hAnsi="Times New Roman" w:cs="Times New Roman"/>
        </w:rPr>
        <w:t>agonistica</w:t>
      </w:r>
      <w:proofErr w:type="spellEnd"/>
      <w:r w:rsidRPr="00681441">
        <w:rPr>
          <w:rFonts w:ascii="Times New Roman" w:hAnsi="Times New Roman" w:cs="Times New Roman"/>
        </w:rPr>
        <w:t xml:space="preserve"> di </w:t>
      </w:r>
      <w:proofErr w:type="spellStart"/>
      <w:r w:rsidRPr="00681441">
        <w:rPr>
          <w:rFonts w:ascii="Times New Roman" w:hAnsi="Times New Roman" w:cs="Times New Roman"/>
        </w:rPr>
        <w:t>livello</w:t>
      </w:r>
      <w:proofErr w:type="spellEnd"/>
      <w:r w:rsidRPr="00681441">
        <w:rPr>
          <w:rFonts w:ascii="Times New Roman" w:hAnsi="Times New Roman" w:cs="Times New Roman"/>
        </w:rPr>
        <w:t xml:space="preserve"> </w:t>
      </w:r>
      <w:proofErr w:type="spellStart"/>
      <w:r w:rsidRPr="00681441">
        <w:rPr>
          <w:rFonts w:ascii="Times New Roman" w:hAnsi="Times New Roman" w:cs="Times New Roman"/>
        </w:rPr>
        <w:t>almeno</w:t>
      </w:r>
      <w:proofErr w:type="spellEnd"/>
      <w:r w:rsidRPr="00681441">
        <w:rPr>
          <w:rFonts w:ascii="Times New Roman" w:hAnsi="Times New Roman" w:cs="Times New Roman"/>
        </w:rPr>
        <w:t xml:space="preserve"> </w:t>
      </w:r>
      <w:proofErr w:type="spellStart"/>
      <w:r w:rsidRPr="00681441">
        <w:rPr>
          <w:rFonts w:ascii="Times New Roman" w:hAnsi="Times New Roman" w:cs="Times New Roman"/>
        </w:rPr>
        <w:t>regionale</w:t>
      </w:r>
      <w:proofErr w:type="spellEnd"/>
      <w:r w:rsidRPr="00681441">
        <w:rPr>
          <w:rFonts w:ascii="Times New Roman" w:hAnsi="Times New Roman" w:cs="Times New Roman"/>
        </w:rPr>
        <w:t xml:space="preserve"> </w:t>
      </w:r>
      <w:proofErr w:type="spellStart"/>
      <w:r w:rsidRPr="00681441">
        <w:rPr>
          <w:rFonts w:ascii="Times New Roman" w:hAnsi="Times New Roman" w:cs="Times New Roman"/>
        </w:rPr>
        <w:t>rilasciata</w:t>
      </w:r>
      <w:proofErr w:type="spellEnd"/>
      <w:r w:rsidRPr="00681441">
        <w:rPr>
          <w:rFonts w:ascii="Times New Roman" w:hAnsi="Times New Roman" w:cs="Times New Roman"/>
        </w:rPr>
        <w:t xml:space="preserve"> </w:t>
      </w:r>
      <w:proofErr w:type="spellStart"/>
      <w:r w:rsidRPr="00681441">
        <w:rPr>
          <w:rFonts w:ascii="Times New Roman" w:hAnsi="Times New Roman" w:cs="Times New Roman"/>
        </w:rPr>
        <w:t>dalla</w:t>
      </w:r>
      <w:proofErr w:type="spellEnd"/>
      <w:r w:rsidRPr="00681441">
        <w:rPr>
          <w:rFonts w:ascii="Times New Roman" w:hAnsi="Times New Roman" w:cs="Times New Roman"/>
        </w:rPr>
        <w:t xml:space="preserve"> </w:t>
      </w:r>
      <w:proofErr w:type="spellStart"/>
      <w:r w:rsidRPr="00681441">
        <w:rPr>
          <w:rFonts w:ascii="Times New Roman" w:hAnsi="Times New Roman" w:cs="Times New Roman"/>
        </w:rPr>
        <w:t>società</w:t>
      </w:r>
      <w:proofErr w:type="spellEnd"/>
      <w:r w:rsidRPr="00681441">
        <w:rPr>
          <w:rFonts w:ascii="Times New Roman" w:hAnsi="Times New Roman" w:cs="Times New Roman"/>
        </w:rPr>
        <w:t xml:space="preserve"> </w:t>
      </w:r>
      <w:proofErr w:type="spellStart"/>
      <w:r w:rsidRPr="00681441">
        <w:rPr>
          <w:rFonts w:ascii="Times New Roman" w:hAnsi="Times New Roman" w:cs="Times New Roman"/>
        </w:rPr>
        <w:t>sportiva</w:t>
      </w:r>
      <w:proofErr w:type="spellEnd"/>
      <w:r w:rsidRPr="00681441">
        <w:rPr>
          <w:rFonts w:ascii="Times New Roman" w:hAnsi="Times New Roman" w:cs="Times New Roman"/>
        </w:rPr>
        <w:t xml:space="preserve"> o </w:t>
      </w:r>
      <w:proofErr w:type="spellStart"/>
      <w:r w:rsidRPr="00681441">
        <w:rPr>
          <w:rFonts w:ascii="Times New Roman" w:hAnsi="Times New Roman" w:cs="Times New Roman"/>
        </w:rPr>
        <w:t>dalla</w:t>
      </w:r>
      <w:proofErr w:type="spellEnd"/>
      <w:r w:rsidRPr="00681441">
        <w:rPr>
          <w:rFonts w:ascii="Times New Roman" w:hAnsi="Times New Roman" w:cs="Times New Roman"/>
        </w:rPr>
        <w:t xml:space="preserve"> </w:t>
      </w:r>
      <w:proofErr w:type="spellStart"/>
      <w:r w:rsidRPr="00681441">
        <w:rPr>
          <w:rFonts w:ascii="Times New Roman" w:hAnsi="Times New Roman" w:cs="Times New Roman"/>
        </w:rPr>
        <w:t>federazione</w:t>
      </w:r>
      <w:proofErr w:type="spellEnd"/>
      <w:r w:rsidRPr="00681441">
        <w:rPr>
          <w:rFonts w:ascii="Times New Roman" w:hAnsi="Times New Roman" w:cs="Times New Roman"/>
        </w:rPr>
        <w:t xml:space="preserve"> 0.30</w:t>
      </w:r>
    </w:p>
    <w:p w:rsidR="00681441" w:rsidRPr="00681441" w:rsidRDefault="00681441" w:rsidP="00681441">
      <w:pPr>
        <w:numPr>
          <w:ilvl w:val="0"/>
          <w:numId w:val="5"/>
        </w:numPr>
        <w:suppressAutoHyphens/>
        <w:rPr>
          <w:rFonts w:ascii="Times New Roman" w:hAnsi="Times New Roman" w:cs="Times New Roman"/>
        </w:rPr>
      </w:pPr>
      <w:proofErr w:type="spellStart"/>
      <w:r w:rsidRPr="00681441">
        <w:rPr>
          <w:rFonts w:ascii="Times New Roman" w:hAnsi="Times New Roman" w:cs="Times New Roman"/>
        </w:rPr>
        <w:t>attività</w:t>
      </w:r>
      <w:proofErr w:type="spellEnd"/>
      <w:r w:rsidRPr="00681441">
        <w:rPr>
          <w:rFonts w:ascii="Times New Roman" w:hAnsi="Times New Roman" w:cs="Times New Roman"/>
        </w:rPr>
        <w:t xml:space="preserve"> di </w:t>
      </w:r>
      <w:proofErr w:type="spellStart"/>
      <w:r w:rsidRPr="00681441">
        <w:rPr>
          <w:rFonts w:ascii="Times New Roman" w:hAnsi="Times New Roman" w:cs="Times New Roman"/>
        </w:rPr>
        <w:t>volontariato</w:t>
      </w:r>
      <w:proofErr w:type="spellEnd"/>
      <w:r w:rsidRPr="00681441">
        <w:rPr>
          <w:rFonts w:ascii="Times New Roman" w:hAnsi="Times New Roman" w:cs="Times New Roman"/>
        </w:rPr>
        <w:t xml:space="preserve"> </w:t>
      </w:r>
      <w:proofErr w:type="spellStart"/>
      <w:r w:rsidRPr="00681441">
        <w:rPr>
          <w:rFonts w:ascii="Times New Roman" w:hAnsi="Times New Roman" w:cs="Times New Roman"/>
        </w:rPr>
        <w:t>sociale</w:t>
      </w:r>
      <w:proofErr w:type="spellEnd"/>
      <w:r w:rsidRPr="00681441">
        <w:rPr>
          <w:rFonts w:ascii="Times New Roman" w:hAnsi="Times New Roman" w:cs="Times New Roman"/>
        </w:rPr>
        <w:t xml:space="preserve"> </w:t>
      </w:r>
      <w:proofErr w:type="spellStart"/>
      <w:r w:rsidRPr="00681441">
        <w:rPr>
          <w:rFonts w:ascii="Times New Roman" w:hAnsi="Times New Roman" w:cs="Times New Roman"/>
        </w:rPr>
        <w:t>rilasciata</w:t>
      </w:r>
      <w:proofErr w:type="spellEnd"/>
      <w:r w:rsidRPr="00681441">
        <w:rPr>
          <w:rFonts w:ascii="Times New Roman" w:hAnsi="Times New Roman" w:cs="Times New Roman"/>
        </w:rPr>
        <w:t xml:space="preserve"> da un </w:t>
      </w:r>
      <w:proofErr w:type="spellStart"/>
      <w:r w:rsidRPr="00681441">
        <w:rPr>
          <w:rFonts w:ascii="Times New Roman" w:hAnsi="Times New Roman" w:cs="Times New Roman"/>
        </w:rPr>
        <w:t>ente</w:t>
      </w:r>
      <w:proofErr w:type="spellEnd"/>
      <w:r w:rsidRPr="00681441">
        <w:rPr>
          <w:rFonts w:ascii="Times New Roman" w:hAnsi="Times New Roman" w:cs="Times New Roman"/>
        </w:rPr>
        <w:t xml:space="preserve"> o </w:t>
      </w:r>
      <w:proofErr w:type="spellStart"/>
      <w:r w:rsidRPr="00681441">
        <w:rPr>
          <w:rFonts w:ascii="Times New Roman" w:hAnsi="Times New Roman" w:cs="Times New Roman"/>
        </w:rPr>
        <w:t>associazione</w:t>
      </w:r>
      <w:proofErr w:type="spellEnd"/>
      <w:r w:rsidRPr="00681441">
        <w:rPr>
          <w:rFonts w:ascii="Times New Roman" w:hAnsi="Times New Roman" w:cs="Times New Roman"/>
        </w:rPr>
        <w:t xml:space="preserve"> con </w:t>
      </w:r>
      <w:proofErr w:type="spellStart"/>
      <w:r w:rsidRPr="00681441">
        <w:rPr>
          <w:rFonts w:ascii="Times New Roman" w:hAnsi="Times New Roman" w:cs="Times New Roman"/>
        </w:rPr>
        <w:t>indicati</w:t>
      </w:r>
      <w:proofErr w:type="spellEnd"/>
      <w:r w:rsidRPr="00681441">
        <w:rPr>
          <w:rFonts w:ascii="Times New Roman" w:hAnsi="Times New Roman" w:cs="Times New Roman"/>
        </w:rPr>
        <w:t xml:space="preserve"> </w:t>
      </w:r>
      <w:proofErr w:type="spellStart"/>
      <w:r w:rsidRPr="00681441">
        <w:rPr>
          <w:rFonts w:ascii="Times New Roman" w:hAnsi="Times New Roman" w:cs="Times New Roman"/>
        </w:rPr>
        <w:t>tipo</w:t>
      </w:r>
      <w:proofErr w:type="spellEnd"/>
      <w:r w:rsidRPr="00681441">
        <w:rPr>
          <w:rFonts w:ascii="Times New Roman" w:hAnsi="Times New Roman" w:cs="Times New Roman"/>
        </w:rPr>
        <w:t xml:space="preserve"> di </w:t>
      </w:r>
      <w:proofErr w:type="spellStart"/>
      <w:r w:rsidRPr="00681441">
        <w:rPr>
          <w:rFonts w:ascii="Times New Roman" w:hAnsi="Times New Roman" w:cs="Times New Roman"/>
        </w:rPr>
        <w:t>attività</w:t>
      </w:r>
      <w:proofErr w:type="spellEnd"/>
      <w:r w:rsidRPr="00681441">
        <w:rPr>
          <w:rFonts w:ascii="Times New Roman" w:hAnsi="Times New Roman" w:cs="Times New Roman"/>
        </w:rPr>
        <w:t xml:space="preserve">, </w:t>
      </w:r>
      <w:proofErr w:type="spellStart"/>
      <w:r w:rsidRPr="00681441">
        <w:rPr>
          <w:rFonts w:ascii="Times New Roman" w:hAnsi="Times New Roman" w:cs="Times New Roman"/>
        </w:rPr>
        <w:t>periodo</w:t>
      </w:r>
      <w:proofErr w:type="spellEnd"/>
      <w:r w:rsidRPr="00681441">
        <w:rPr>
          <w:rFonts w:ascii="Times New Roman" w:hAnsi="Times New Roman" w:cs="Times New Roman"/>
        </w:rPr>
        <w:t xml:space="preserve"> di </w:t>
      </w:r>
      <w:proofErr w:type="spellStart"/>
      <w:r w:rsidRPr="00681441">
        <w:rPr>
          <w:rFonts w:ascii="Times New Roman" w:hAnsi="Times New Roman" w:cs="Times New Roman"/>
        </w:rPr>
        <w:t>svolgimento</w:t>
      </w:r>
      <w:proofErr w:type="spellEnd"/>
      <w:r w:rsidRPr="00681441">
        <w:rPr>
          <w:rFonts w:ascii="Times New Roman" w:hAnsi="Times New Roman" w:cs="Times New Roman"/>
        </w:rPr>
        <w:t xml:space="preserve">, tempo </w:t>
      </w:r>
      <w:proofErr w:type="spellStart"/>
      <w:r w:rsidRPr="00681441">
        <w:rPr>
          <w:rFonts w:ascii="Times New Roman" w:hAnsi="Times New Roman" w:cs="Times New Roman"/>
        </w:rPr>
        <w:t>dedicato</w:t>
      </w:r>
      <w:proofErr w:type="spellEnd"/>
      <w:r w:rsidRPr="00681441">
        <w:rPr>
          <w:rFonts w:ascii="Times New Roman" w:hAnsi="Times New Roman" w:cs="Times New Roman"/>
        </w:rPr>
        <w:t xml:space="preserve"> da 0,10 per </w:t>
      </w:r>
      <w:proofErr w:type="spellStart"/>
      <w:r w:rsidRPr="00681441">
        <w:rPr>
          <w:rFonts w:ascii="Times New Roman" w:hAnsi="Times New Roman" w:cs="Times New Roman"/>
        </w:rPr>
        <w:t>iniziativa</w:t>
      </w:r>
      <w:proofErr w:type="spellEnd"/>
      <w:r w:rsidRPr="00681441">
        <w:rPr>
          <w:rFonts w:ascii="Times New Roman" w:hAnsi="Times New Roman" w:cs="Times New Roman"/>
        </w:rPr>
        <w:t xml:space="preserve"> a un </w:t>
      </w:r>
      <w:proofErr w:type="spellStart"/>
      <w:r w:rsidRPr="00681441">
        <w:rPr>
          <w:rFonts w:ascii="Times New Roman" w:hAnsi="Times New Roman" w:cs="Times New Roman"/>
        </w:rPr>
        <w:t>massimo</w:t>
      </w:r>
      <w:proofErr w:type="spellEnd"/>
      <w:r w:rsidRPr="00681441">
        <w:rPr>
          <w:rFonts w:ascii="Times New Roman" w:hAnsi="Times New Roman" w:cs="Times New Roman"/>
        </w:rPr>
        <w:t xml:space="preserve"> di 0,40</w:t>
      </w:r>
    </w:p>
    <w:p w:rsidR="00681441" w:rsidRPr="00681441" w:rsidRDefault="00681441" w:rsidP="00681441">
      <w:pPr>
        <w:numPr>
          <w:ilvl w:val="0"/>
          <w:numId w:val="5"/>
        </w:numPr>
        <w:suppressAutoHyphens/>
        <w:rPr>
          <w:rFonts w:ascii="Times New Roman" w:hAnsi="Times New Roman" w:cs="Times New Roman"/>
        </w:rPr>
      </w:pPr>
      <w:proofErr w:type="spellStart"/>
      <w:r w:rsidRPr="00681441">
        <w:rPr>
          <w:rFonts w:ascii="Times New Roman" w:hAnsi="Times New Roman" w:cs="Times New Roman"/>
        </w:rPr>
        <w:t>certificazione</w:t>
      </w:r>
      <w:proofErr w:type="spellEnd"/>
      <w:r w:rsidRPr="00681441">
        <w:rPr>
          <w:rFonts w:ascii="Times New Roman" w:hAnsi="Times New Roman" w:cs="Times New Roman"/>
        </w:rPr>
        <w:t xml:space="preserve"> </w:t>
      </w:r>
      <w:proofErr w:type="spellStart"/>
      <w:r w:rsidRPr="00681441">
        <w:rPr>
          <w:rFonts w:ascii="Times New Roman" w:hAnsi="Times New Roman" w:cs="Times New Roman"/>
        </w:rPr>
        <w:t>linguistica</w:t>
      </w:r>
      <w:proofErr w:type="spellEnd"/>
      <w:r w:rsidRPr="00681441">
        <w:rPr>
          <w:rFonts w:ascii="Times New Roman" w:hAnsi="Times New Roman" w:cs="Times New Roman"/>
        </w:rPr>
        <w:t xml:space="preserve"> </w:t>
      </w:r>
      <w:proofErr w:type="spellStart"/>
      <w:r w:rsidRPr="00681441">
        <w:rPr>
          <w:rFonts w:ascii="Times New Roman" w:hAnsi="Times New Roman" w:cs="Times New Roman"/>
        </w:rPr>
        <w:t>anche</w:t>
      </w:r>
      <w:proofErr w:type="spellEnd"/>
      <w:r w:rsidRPr="00681441">
        <w:rPr>
          <w:rFonts w:ascii="Times New Roman" w:hAnsi="Times New Roman" w:cs="Times New Roman"/>
        </w:rPr>
        <w:t xml:space="preserve"> se </w:t>
      </w:r>
      <w:proofErr w:type="spellStart"/>
      <w:r w:rsidRPr="00681441">
        <w:rPr>
          <w:rFonts w:ascii="Times New Roman" w:hAnsi="Times New Roman" w:cs="Times New Roman"/>
        </w:rPr>
        <w:t>conseguita</w:t>
      </w:r>
      <w:proofErr w:type="spellEnd"/>
      <w:r w:rsidRPr="00681441">
        <w:rPr>
          <w:rFonts w:ascii="Times New Roman" w:hAnsi="Times New Roman" w:cs="Times New Roman"/>
        </w:rPr>
        <w:t xml:space="preserve"> </w:t>
      </w:r>
      <w:proofErr w:type="spellStart"/>
      <w:r w:rsidRPr="00681441">
        <w:rPr>
          <w:rFonts w:ascii="Times New Roman" w:hAnsi="Times New Roman" w:cs="Times New Roman"/>
        </w:rPr>
        <w:t>nel</w:t>
      </w:r>
      <w:proofErr w:type="spellEnd"/>
      <w:r w:rsidRPr="00681441">
        <w:rPr>
          <w:rFonts w:ascii="Times New Roman" w:hAnsi="Times New Roman" w:cs="Times New Roman"/>
        </w:rPr>
        <w:t xml:space="preserve"> </w:t>
      </w:r>
      <w:proofErr w:type="spellStart"/>
      <w:r w:rsidRPr="00681441">
        <w:rPr>
          <w:rFonts w:ascii="Times New Roman" w:hAnsi="Times New Roman" w:cs="Times New Roman"/>
        </w:rPr>
        <w:t>passato</w:t>
      </w:r>
      <w:proofErr w:type="spellEnd"/>
      <w:r w:rsidRPr="00681441">
        <w:rPr>
          <w:rFonts w:ascii="Times New Roman" w:hAnsi="Times New Roman" w:cs="Times New Roman"/>
        </w:rPr>
        <w:t xml:space="preserve"> anno </w:t>
      </w:r>
      <w:proofErr w:type="spellStart"/>
      <w:r w:rsidRPr="00681441">
        <w:rPr>
          <w:rFonts w:ascii="Times New Roman" w:hAnsi="Times New Roman" w:cs="Times New Roman"/>
        </w:rPr>
        <w:t>scolastico</w:t>
      </w:r>
      <w:proofErr w:type="spellEnd"/>
      <w:r w:rsidRPr="00681441">
        <w:rPr>
          <w:rFonts w:ascii="Times New Roman" w:hAnsi="Times New Roman" w:cs="Times New Roman"/>
        </w:rPr>
        <w:t xml:space="preserve"> ma non </w:t>
      </w:r>
      <w:proofErr w:type="spellStart"/>
      <w:r w:rsidRPr="00681441">
        <w:rPr>
          <w:rFonts w:ascii="Times New Roman" w:hAnsi="Times New Roman" w:cs="Times New Roman"/>
        </w:rPr>
        <w:t>prodotta</w:t>
      </w:r>
      <w:proofErr w:type="spellEnd"/>
      <w:r w:rsidRPr="00681441">
        <w:rPr>
          <w:rFonts w:ascii="Times New Roman" w:hAnsi="Times New Roman" w:cs="Times New Roman"/>
        </w:rPr>
        <w:t xml:space="preserve"> </w:t>
      </w:r>
      <w:proofErr w:type="spellStart"/>
      <w:r w:rsidRPr="00681441">
        <w:rPr>
          <w:rFonts w:ascii="Times New Roman" w:hAnsi="Times New Roman" w:cs="Times New Roman"/>
        </w:rPr>
        <w:t>nell’anno</w:t>
      </w:r>
      <w:proofErr w:type="spellEnd"/>
      <w:r w:rsidRPr="00681441">
        <w:rPr>
          <w:rFonts w:ascii="Times New Roman" w:hAnsi="Times New Roman" w:cs="Times New Roman"/>
        </w:rPr>
        <w:t xml:space="preserve"> </w:t>
      </w:r>
      <w:proofErr w:type="spellStart"/>
      <w:r w:rsidRPr="00681441">
        <w:rPr>
          <w:rFonts w:ascii="Times New Roman" w:hAnsi="Times New Roman" w:cs="Times New Roman"/>
        </w:rPr>
        <w:t>scolastico</w:t>
      </w:r>
      <w:proofErr w:type="spellEnd"/>
      <w:r w:rsidRPr="00681441">
        <w:rPr>
          <w:rFonts w:ascii="Times New Roman" w:hAnsi="Times New Roman" w:cs="Times New Roman"/>
        </w:rPr>
        <w:t xml:space="preserve"> </w:t>
      </w:r>
      <w:proofErr w:type="spellStart"/>
      <w:r w:rsidRPr="00681441">
        <w:rPr>
          <w:rFonts w:ascii="Times New Roman" w:hAnsi="Times New Roman" w:cs="Times New Roman"/>
        </w:rPr>
        <w:t>precedente</w:t>
      </w:r>
      <w:proofErr w:type="spellEnd"/>
      <w:r w:rsidRPr="00681441">
        <w:rPr>
          <w:rFonts w:ascii="Times New Roman" w:hAnsi="Times New Roman" w:cs="Times New Roman"/>
        </w:rPr>
        <w:t xml:space="preserve"> 0.60</w:t>
      </w:r>
    </w:p>
    <w:p w:rsidR="00681441" w:rsidRPr="00681441" w:rsidRDefault="00681441" w:rsidP="00681441">
      <w:pPr>
        <w:numPr>
          <w:ilvl w:val="0"/>
          <w:numId w:val="5"/>
        </w:numPr>
        <w:suppressAutoHyphens/>
        <w:rPr>
          <w:rFonts w:ascii="Times New Roman" w:hAnsi="Times New Roman" w:cs="Times New Roman"/>
        </w:rPr>
      </w:pPr>
      <w:proofErr w:type="spellStart"/>
      <w:r w:rsidRPr="00681441">
        <w:rPr>
          <w:rFonts w:ascii="Times New Roman" w:hAnsi="Times New Roman" w:cs="Times New Roman"/>
        </w:rPr>
        <w:t>certificazioni</w:t>
      </w:r>
      <w:proofErr w:type="spellEnd"/>
      <w:r w:rsidRPr="00681441">
        <w:rPr>
          <w:rFonts w:ascii="Times New Roman" w:hAnsi="Times New Roman" w:cs="Times New Roman"/>
        </w:rPr>
        <w:t xml:space="preserve"> </w:t>
      </w:r>
      <w:proofErr w:type="spellStart"/>
      <w:r w:rsidRPr="00681441">
        <w:rPr>
          <w:rFonts w:ascii="Times New Roman" w:hAnsi="Times New Roman" w:cs="Times New Roman"/>
        </w:rPr>
        <w:t>informatiche</w:t>
      </w:r>
      <w:proofErr w:type="spellEnd"/>
      <w:r w:rsidRPr="00681441">
        <w:rPr>
          <w:rFonts w:ascii="Times New Roman" w:hAnsi="Times New Roman" w:cs="Times New Roman"/>
        </w:rPr>
        <w:t>: 0.60 (CAD o 7 moduli)</w:t>
      </w:r>
    </w:p>
    <w:p w:rsidR="00681441" w:rsidRPr="00681441" w:rsidRDefault="00681441" w:rsidP="00681441">
      <w:pPr>
        <w:numPr>
          <w:ilvl w:val="0"/>
          <w:numId w:val="5"/>
        </w:numPr>
        <w:suppressAutoHyphens/>
        <w:rPr>
          <w:rFonts w:ascii="Times New Roman" w:hAnsi="Times New Roman" w:cs="Times New Roman"/>
        </w:rPr>
      </w:pPr>
      <w:proofErr w:type="spellStart"/>
      <w:r w:rsidRPr="00681441">
        <w:rPr>
          <w:rFonts w:ascii="Times New Roman" w:hAnsi="Times New Roman" w:cs="Times New Roman"/>
        </w:rPr>
        <w:t>autodichiarazione</w:t>
      </w:r>
      <w:proofErr w:type="spellEnd"/>
      <w:r w:rsidRPr="00681441">
        <w:rPr>
          <w:rFonts w:ascii="Times New Roman" w:hAnsi="Times New Roman" w:cs="Times New Roman"/>
        </w:rPr>
        <w:t xml:space="preserve"> di aver </w:t>
      </w:r>
      <w:proofErr w:type="spellStart"/>
      <w:r w:rsidRPr="00681441">
        <w:rPr>
          <w:rFonts w:ascii="Times New Roman" w:hAnsi="Times New Roman" w:cs="Times New Roman"/>
        </w:rPr>
        <w:t>svolto</w:t>
      </w:r>
      <w:proofErr w:type="spellEnd"/>
      <w:r w:rsidRPr="00681441">
        <w:rPr>
          <w:rFonts w:ascii="Times New Roman" w:hAnsi="Times New Roman" w:cs="Times New Roman"/>
        </w:rPr>
        <w:t xml:space="preserve"> stage </w:t>
      </w:r>
      <w:proofErr w:type="spellStart"/>
      <w:r w:rsidRPr="00681441">
        <w:rPr>
          <w:rFonts w:ascii="Times New Roman" w:hAnsi="Times New Roman" w:cs="Times New Roman"/>
        </w:rPr>
        <w:t>lavorativo</w:t>
      </w:r>
      <w:proofErr w:type="spellEnd"/>
      <w:r w:rsidRPr="00681441">
        <w:rPr>
          <w:rFonts w:ascii="Times New Roman" w:hAnsi="Times New Roman" w:cs="Times New Roman"/>
        </w:rPr>
        <w:t xml:space="preserve"> a </w:t>
      </w:r>
      <w:proofErr w:type="spellStart"/>
      <w:r w:rsidRPr="00681441">
        <w:rPr>
          <w:rFonts w:ascii="Times New Roman" w:hAnsi="Times New Roman" w:cs="Times New Roman"/>
        </w:rPr>
        <w:t>scuola</w:t>
      </w:r>
      <w:proofErr w:type="spellEnd"/>
      <w:r w:rsidRPr="00681441">
        <w:rPr>
          <w:rFonts w:ascii="Times New Roman" w:hAnsi="Times New Roman" w:cs="Times New Roman"/>
        </w:rPr>
        <w:t xml:space="preserve"> 0,30</w:t>
      </w:r>
    </w:p>
    <w:p w:rsidR="00681441" w:rsidRPr="00681441" w:rsidRDefault="00681441" w:rsidP="00681441">
      <w:pPr>
        <w:numPr>
          <w:ilvl w:val="0"/>
          <w:numId w:val="5"/>
        </w:numPr>
        <w:suppressAutoHyphens/>
        <w:rPr>
          <w:rFonts w:ascii="Times New Roman" w:hAnsi="Times New Roman" w:cs="Times New Roman"/>
        </w:rPr>
      </w:pPr>
      <w:proofErr w:type="spellStart"/>
      <w:r w:rsidRPr="00681441">
        <w:rPr>
          <w:rFonts w:ascii="Times New Roman" w:hAnsi="Times New Roman" w:cs="Times New Roman"/>
        </w:rPr>
        <w:t>autodichiarazione</w:t>
      </w:r>
      <w:proofErr w:type="spellEnd"/>
      <w:r w:rsidRPr="00681441">
        <w:rPr>
          <w:rFonts w:ascii="Times New Roman" w:hAnsi="Times New Roman" w:cs="Times New Roman"/>
        </w:rPr>
        <w:t xml:space="preserve"> di </w:t>
      </w:r>
      <w:proofErr w:type="spellStart"/>
      <w:r w:rsidRPr="00681441">
        <w:rPr>
          <w:rFonts w:ascii="Times New Roman" w:hAnsi="Times New Roman" w:cs="Times New Roman"/>
        </w:rPr>
        <w:t>partecipazione</w:t>
      </w:r>
      <w:proofErr w:type="spellEnd"/>
      <w:r w:rsidRPr="00681441">
        <w:rPr>
          <w:rFonts w:ascii="Times New Roman" w:hAnsi="Times New Roman" w:cs="Times New Roman"/>
        </w:rPr>
        <w:t xml:space="preserve"> </w:t>
      </w:r>
      <w:proofErr w:type="spellStart"/>
      <w:r w:rsidRPr="00681441">
        <w:rPr>
          <w:rFonts w:ascii="Times New Roman" w:hAnsi="Times New Roman" w:cs="Times New Roman"/>
        </w:rPr>
        <w:t>alle</w:t>
      </w:r>
      <w:proofErr w:type="spellEnd"/>
      <w:r w:rsidRPr="00681441">
        <w:rPr>
          <w:rFonts w:ascii="Times New Roman" w:hAnsi="Times New Roman" w:cs="Times New Roman"/>
        </w:rPr>
        <w:t xml:space="preserve"> </w:t>
      </w:r>
      <w:proofErr w:type="spellStart"/>
      <w:r w:rsidRPr="00681441">
        <w:rPr>
          <w:rFonts w:ascii="Times New Roman" w:hAnsi="Times New Roman" w:cs="Times New Roman"/>
        </w:rPr>
        <w:t>attività</w:t>
      </w:r>
      <w:proofErr w:type="spellEnd"/>
      <w:r w:rsidRPr="00681441">
        <w:rPr>
          <w:rFonts w:ascii="Times New Roman" w:hAnsi="Times New Roman" w:cs="Times New Roman"/>
        </w:rPr>
        <w:t xml:space="preserve"> di </w:t>
      </w:r>
      <w:proofErr w:type="spellStart"/>
      <w:r w:rsidRPr="00681441">
        <w:rPr>
          <w:rFonts w:ascii="Times New Roman" w:hAnsi="Times New Roman" w:cs="Times New Roman"/>
        </w:rPr>
        <w:t>Consiglio</w:t>
      </w:r>
      <w:proofErr w:type="spellEnd"/>
      <w:r w:rsidRPr="00681441">
        <w:rPr>
          <w:rFonts w:ascii="Times New Roman" w:hAnsi="Times New Roman" w:cs="Times New Roman"/>
        </w:rPr>
        <w:t xml:space="preserve"> di </w:t>
      </w:r>
      <w:proofErr w:type="spellStart"/>
      <w:r w:rsidRPr="00681441">
        <w:rPr>
          <w:rFonts w:ascii="Times New Roman" w:hAnsi="Times New Roman" w:cs="Times New Roman"/>
        </w:rPr>
        <w:t>Istituto</w:t>
      </w:r>
      <w:proofErr w:type="spellEnd"/>
      <w:r w:rsidRPr="00681441">
        <w:rPr>
          <w:rFonts w:ascii="Times New Roman" w:hAnsi="Times New Roman" w:cs="Times New Roman"/>
        </w:rPr>
        <w:t xml:space="preserve"> e/o </w:t>
      </w:r>
      <w:proofErr w:type="spellStart"/>
      <w:r w:rsidRPr="00681441">
        <w:rPr>
          <w:rFonts w:ascii="Times New Roman" w:hAnsi="Times New Roman" w:cs="Times New Roman"/>
        </w:rPr>
        <w:t>Consulta</w:t>
      </w:r>
      <w:proofErr w:type="spellEnd"/>
      <w:r w:rsidRPr="00681441">
        <w:rPr>
          <w:rFonts w:ascii="Times New Roman" w:hAnsi="Times New Roman" w:cs="Times New Roman"/>
        </w:rPr>
        <w:t xml:space="preserve"> </w:t>
      </w:r>
      <w:proofErr w:type="spellStart"/>
      <w:r w:rsidRPr="00681441">
        <w:rPr>
          <w:rFonts w:ascii="Times New Roman" w:hAnsi="Times New Roman" w:cs="Times New Roman"/>
        </w:rPr>
        <w:t>provinciale</w:t>
      </w:r>
      <w:proofErr w:type="spellEnd"/>
      <w:r w:rsidRPr="00681441">
        <w:rPr>
          <w:rFonts w:ascii="Times New Roman" w:hAnsi="Times New Roman" w:cs="Times New Roman"/>
        </w:rPr>
        <w:t xml:space="preserve"> con indicate le date di </w:t>
      </w:r>
      <w:proofErr w:type="spellStart"/>
      <w:r w:rsidRPr="00681441">
        <w:rPr>
          <w:rFonts w:ascii="Times New Roman" w:hAnsi="Times New Roman" w:cs="Times New Roman"/>
        </w:rPr>
        <w:t>partecipazione</w:t>
      </w:r>
      <w:proofErr w:type="spellEnd"/>
      <w:r w:rsidRPr="00681441">
        <w:rPr>
          <w:rFonts w:ascii="Times New Roman" w:hAnsi="Times New Roman" w:cs="Times New Roman"/>
        </w:rPr>
        <w:t xml:space="preserve"> </w:t>
      </w:r>
      <w:proofErr w:type="spellStart"/>
      <w:r w:rsidRPr="00681441">
        <w:rPr>
          <w:rFonts w:ascii="Times New Roman" w:hAnsi="Times New Roman" w:cs="Times New Roman"/>
        </w:rPr>
        <w:t>agli</w:t>
      </w:r>
      <w:proofErr w:type="spellEnd"/>
      <w:r w:rsidRPr="00681441">
        <w:rPr>
          <w:rFonts w:ascii="Times New Roman" w:hAnsi="Times New Roman" w:cs="Times New Roman"/>
        </w:rPr>
        <w:t xml:space="preserve"> </w:t>
      </w:r>
      <w:proofErr w:type="spellStart"/>
      <w:r w:rsidRPr="00681441">
        <w:rPr>
          <w:rFonts w:ascii="Times New Roman" w:hAnsi="Times New Roman" w:cs="Times New Roman"/>
        </w:rPr>
        <w:t>incontri</w:t>
      </w:r>
      <w:proofErr w:type="spellEnd"/>
      <w:r w:rsidRPr="00681441">
        <w:rPr>
          <w:rFonts w:ascii="Times New Roman" w:hAnsi="Times New Roman" w:cs="Times New Roman"/>
        </w:rPr>
        <w:t xml:space="preserve"> 0,05 per </w:t>
      </w:r>
      <w:proofErr w:type="spellStart"/>
      <w:r w:rsidRPr="00681441">
        <w:rPr>
          <w:rFonts w:ascii="Times New Roman" w:hAnsi="Times New Roman" w:cs="Times New Roman"/>
        </w:rPr>
        <w:t>incontro</w:t>
      </w:r>
      <w:proofErr w:type="spellEnd"/>
      <w:r w:rsidRPr="00681441">
        <w:rPr>
          <w:rFonts w:ascii="Times New Roman" w:hAnsi="Times New Roman" w:cs="Times New Roman"/>
        </w:rPr>
        <w:t xml:space="preserve"> </w:t>
      </w:r>
      <w:proofErr w:type="spellStart"/>
      <w:r w:rsidRPr="00681441">
        <w:rPr>
          <w:rFonts w:ascii="Times New Roman" w:hAnsi="Times New Roman" w:cs="Times New Roman"/>
        </w:rPr>
        <w:t>sino</w:t>
      </w:r>
      <w:proofErr w:type="spellEnd"/>
      <w:r w:rsidRPr="00681441">
        <w:rPr>
          <w:rFonts w:ascii="Times New Roman" w:hAnsi="Times New Roman" w:cs="Times New Roman"/>
        </w:rPr>
        <w:t xml:space="preserve"> ad un </w:t>
      </w:r>
      <w:proofErr w:type="spellStart"/>
      <w:r w:rsidRPr="00681441">
        <w:rPr>
          <w:rFonts w:ascii="Times New Roman" w:hAnsi="Times New Roman" w:cs="Times New Roman"/>
        </w:rPr>
        <w:t>massimo</w:t>
      </w:r>
      <w:proofErr w:type="spellEnd"/>
      <w:r w:rsidRPr="00681441">
        <w:rPr>
          <w:rFonts w:ascii="Times New Roman" w:hAnsi="Times New Roman" w:cs="Times New Roman"/>
        </w:rPr>
        <w:t xml:space="preserve"> di 0,50</w:t>
      </w:r>
    </w:p>
    <w:p w:rsidR="00681441" w:rsidRPr="00681441" w:rsidRDefault="00681441" w:rsidP="00681441">
      <w:pPr>
        <w:numPr>
          <w:ilvl w:val="0"/>
          <w:numId w:val="5"/>
        </w:numPr>
        <w:suppressAutoHyphens/>
        <w:rPr>
          <w:rFonts w:ascii="Times New Roman" w:hAnsi="Times New Roman" w:cs="Times New Roman"/>
        </w:rPr>
      </w:pPr>
      <w:proofErr w:type="spellStart"/>
      <w:r w:rsidRPr="00681441">
        <w:rPr>
          <w:rFonts w:ascii="Times New Roman" w:hAnsi="Times New Roman" w:cs="Times New Roman"/>
        </w:rPr>
        <w:t>autodichiarazione</w:t>
      </w:r>
      <w:proofErr w:type="spellEnd"/>
      <w:r w:rsidRPr="00681441">
        <w:rPr>
          <w:rFonts w:ascii="Times New Roman" w:hAnsi="Times New Roman" w:cs="Times New Roman"/>
        </w:rPr>
        <w:t xml:space="preserve"> di </w:t>
      </w:r>
      <w:proofErr w:type="spellStart"/>
      <w:r w:rsidRPr="00681441">
        <w:rPr>
          <w:rFonts w:ascii="Times New Roman" w:hAnsi="Times New Roman" w:cs="Times New Roman"/>
        </w:rPr>
        <w:t>partecipazione</w:t>
      </w:r>
      <w:proofErr w:type="spellEnd"/>
      <w:r w:rsidRPr="00681441">
        <w:rPr>
          <w:rFonts w:ascii="Times New Roman" w:hAnsi="Times New Roman" w:cs="Times New Roman"/>
        </w:rPr>
        <w:t xml:space="preserve"> </w:t>
      </w:r>
      <w:proofErr w:type="spellStart"/>
      <w:r w:rsidRPr="00681441">
        <w:rPr>
          <w:rFonts w:ascii="Times New Roman" w:hAnsi="Times New Roman" w:cs="Times New Roman"/>
        </w:rPr>
        <w:t>ad</w:t>
      </w:r>
      <w:proofErr w:type="spellEnd"/>
      <w:r w:rsidRPr="00681441">
        <w:rPr>
          <w:rFonts w:ascii="Times New Roman" w:hAnsi="Times New Roman" w:cs="Times New Roman"/>
        </w:rPr>
        <w:t xml:space="preserve"> </w:t>
      </w:r>
      <w:proofErr w:type="spellStart"/>
      <w:r w:rsidRPr="00681441">
        <w:rPr>
          <w:rFonts w:ascii="Times New Roman" w:hAnsi="Times New Roman" w:cs="Times New Roman"/>
        </w:rPr>
        <w:t>attività</w:t>
      </w:r>
      <w:proofErr w:type="spellEnd"/>
      <w:r w:rsidRPr="00681441">
        <w:rPr>
          <w:rFonts w:ascii="Times New Roman" w:hAnsi="Times New Roman" w:cs="Times New Roman"/>
        </w:rPr>
        <w:t xml:space="preserve"> di </w:t>
      </w:r>
      <w:proofErr w:type="spellStart"/>
      <w:r w:rsidRPr="00681441">
        <w:rPr>
          <w:rFonts w:ascii="Times New Roman" w:hAnsi="Times New Roman" w:cs="Times New Roman"/>
        </w:rPr>
        <w:t>volontariato</w:t>
      </w:r>
      <w:proofErr w:type="spellEnd"/>
      <w:r w:rsidRPr="00681441">
        <w:rPr>
          <w:rFonts w:ascii="Times New Roman" w:hAnsi="Times New Roman" w:cs="Times New Roman"/>
        </w:rPr>
        <w:t xml:space="preserve"> </w:t>
      </w:r>
      <w:proofErr w:type="spellStart"/>
      <w:r w:rsidRPr="00681441">
        <w:rPr>
          <w:rFonts w:ascii="Times New Roman" w:hAnsi="Times New Roman" w:cs="Times New Roman"/>
        </w:rPr>
        <w:t>presso</w:t>
      </w:r>
      <w:proofErr w:type="spellEnd"/>
      <w:r w:rsidRPr="00681441">
        <w:rPr>
          <w:rFonts w:ascii="Times New Roman" w:hAnsi="Times New Roman" w:cs="Times New Roman"/>
        </w:rPr>
        <w:t xml:space="preserve"> la </w:t>
      </w:r>
      <w:proofErr w:type="spellStart"/>
      <w:r w:rsidRPr="00681441">
        <w:rPr>
          <w:rFonts w:ascii="Times New Roman" w:hAnsi="Times New Roman" w:cs="Times New Roman"/>
        </w:rPr>
        <w:t>scuola</w:t>
      </w:r>
      <w:proofErr w:type="spellEnd"/>
      <w:r w:rsidRPr="00681441">
        <w:rPr>
          <w:rFonts w:ascii="Times New Roman" w:hAnsi="Times New Roman" w:cs="Times New Roman"/>
        </w:rPr>
        <w:t xml:space="preserve"> con indicate date, </w:t>
      </w:r>
      <w:proofErr w:type="spellStart"/>
      <w:r w:rsidRPr="00681441">
        <w:rPr>
          <w:rFonts w:ascii="Times New Roman" w:hAnsi="Times New Roman" w:cs="Times New Roman"/>
        </w:rPr>
        <w:t>tipo</w:t>
      </w:r>
      <w:proofErr w:type="spellEnd"/>
      <w:r w:rsidRPr="00681441">
        <w:rPr>
          <w:rFonts w:ascii="Times New Roman" w:hAnsi="Times New Roman" w:cs="Times New Roman"/>
        </w:rPr>
        <w:t xml:space="preserve"> di </w:t>
      </w:r>
      <w:proofErr w:type="spellStart"/>
      <w:r w:rsidRPr="00681441">
        <w:rPr>
          <w:rFonts w:ascii="Times New Roman" w:hAnsi="Times New Roman" w:cs="Times New Roman"/>
        </w:rPr>
        <w:t>attività</w:t>
      </w:r>
      <w:proofErr w:type="spellEnd"/>
      <w:r w:rsidRPr="00681441">
        <w:rPr>
          <w:rFonts w:ascii="Times New Roman" w:hAnsi="Times New Roman" w:cs="Times New Roman"/>
        </w:rPr>
        <w:t xml:space="preserve"> ( </w:t>
      </w:r>
      <w:proofErr w:type="spellStart"/>
      <w:r w:rsidRPr="00681441">
        <w:rPr>
          <w:rFonts w:ascii="Times New Roman" w:hAnsi="Times New Roman" w:cs="Times New Roman"/>
        </w:rPr>
        <w:t>es</w:t>
      </w:r>
      <w:proofErr w:type="spellEnd"/>
      <w:r w:rsidRPr="00681441">
        <w:rPr>
          <w:rFonts w:ascii="Times New Roman" w:hAnsi="Times New Roman" w:cs="Times New Roman"/>
        </w:rPr>
        <w:t xml:space="preserve">: </w:t>
      </w:r>
      <w:proofErr w:type="spellStart"/>
      <w:r w:rsidRPr="00681441">
        <w:rPr>
          <w:rFonts w:ascii="Times New Roman" w:hAnsi="Times New Roman" w:cs="Times New Roman"/>
        </w:rPr>
        <w:t>serate</w:t>
      </w:r>
      <w:proofErr w:type="spellEnd"/>
      <w:r w:rsidRPr="00681441">
        <w:rPr>
          <w:rFonts w:ascii="Times New Roman" w:hAnsi="Times New Roman" w:cs="Times New Roman"/>
        </w:rPr>
        <w:t xml:space="preserve"> di </w:t>
      </w:r>
      <w:proofErr w:type="spellStart"/>
      <w:r w:rsidRPr="00681441">
        <w:rPr>
          <w:rFonts w:ascii="Times New Roman" w:hAnsi="Times New Roman" w:cs="Times New Roman"/>
        </w:rPr>
        <w:t>orientamento</w:t>
      </w:r>
      <w:proofErr w:type="spellEnd"/>
      <w:r w:rsidRPr="00681441">
        <w:rPr>
          <w:rFonts w:ascii="Times New Roman" w:hAnsi="Times New Roman" w:cs="Times New Roman"/>
        </w:rPr>
        <w:t xml:space="preserve">, </w:t>
      </w:r>
      <w:proofErr w:type="spellStart"/>
      <w:r w:rsidRPr="00681441">
        <w:rPr>
          <w:rFonts w:ascii="Times New Roman" w:hAnsi="Times New Roman" w:cs="Times New Roman"/>
        </w:rPr>
        <w:t>mostre</w:t>
      </w:r>
      <w:proofErr w:type="spellEnd"/>
      <w:r w:rsidRPr="00681441">
        <w:rPr>
          <w:rFonts w:ascii="Times New Roman" w:hAnsi="Times New Roman" w:cs="Times New Roman"/>
        </w:rPr>
        <w:t xml:space="preserve">, </w:t>
      </w:r>
      <w:proofErr w:type="spellStart"/>
      <w:r w:rsidRPr="00681441">
        <w:rPr>
          <w:rFonts w:ascii="Times New Roman" w:hAnsi="Times New Roman" w:cs="Times New Roman"/>
        </w:rPr>
        <w:t>esposizioni</w:t>
      </w:r>
      <w:proofErr w:type="spellEnd"/>
      <w:r w:rsidRPr="00681441">
        <w:rPr>
          <w:rFonts w:ascii="Times New Roman" w:hAnsi="Times New Roman" w:cs="Times New Roman"/>
        </w:rPr>
        <w:t xml:space="preserve">, </w:t>
      </w:r>
      <w:proofErr w:type="spellStart"/>
      <w:r w:rsidRPr="00681441">
        <w:rPr>
          <w:rFonts w:ascii="Times New Roman" w:hAnsi="Times New Roman" w:cs="Times New Roman"/>
        </w:rPr>
        <w:t>eventi</w:t>
      </w:r>
      <w:proofErr w:type="spellEnd"/>
      <w:r w:rsidRPr="00681441">
        <w:rPr>
          <w:rFonts w:ascii="Times New Roman" w:hAnsi="Times New Roman" w:cs="Times New Roman"/>
        </w:rPr>
        <w:t xml:space="preserve"> </w:t>
      </w:r>
      <w:proofErr w:type="spellStart"/>
      <w:r w:rsidRPr="00681441">
        <w:rPr>
          <w:rFonts w:ascii="Times New Roman" w:hAnsi="Times New Roman" w:cs="Times New Roman"/>
        </w:rPr>
        <w:t>culturali</w:t>
      </w:r>
      <w:proofErr w:type="spellEnd"/>
      <w:r w:rsidRPr="00681441">
        <w:rPr>
          <w:rFonts w:ascii="Times New Roman" w:hAnsi="Times New Roman" w:cs="Times New Roman"/>
        </w:rPr>
        <w:t xml:space="preserve">..) 0,10 per </w:t>
      </w:r>
      <w:proofErr w:type="spellStart"/>
      <w:r w:rsidRPr="00681441">
        <w:rPr>
          <w:rFonts w:ascii="Times New Roman" w:hAnsi="Times New Roman" w:cs="Times New Roman"/>
        </w:rPr>
        <w:t>iniziativa</w:t>
      </w:r>
      <w:proofErr w:type="spellEnd"/>
      <w:r w:rsidRPr="00681441">
        <w:rPr>
          <w:rFonts w:ascii="Times New Roman" w:hAnsi="Times New Roman" w:cs="Times New Roman"/>
        </w:rPr>
        <w:t xml:space="preserve"> </w:t>
      </w:r>
      <w:proofErr w:type="spellStart"/>
      <w:r w:rsidRPr="00681441">
        <w:rPr>
          <w:rFonts w:ascii="Times New Roman" w:hAnsi="Times New Roman" w:cs="Times New Roman"/>
        </w:rPr>
        <w:t>sino</w:t>
      </w:r>
      <w:proofErr w:type="spellEnd"/>
      <w:r w:rsidRPr="00681441">
        <w:rPr>
          <w:rFonts w:ascii="Times New Roman" w:hAnsi="Times New Roman" w:cs="Times New Roman"/>
        </w:rPr>
        <w:t xml:space="preserve"> ad un </w:t>
      </w:r>
      <w:proofErr w:type="spellStart"/>
      <w:r w:rsidRPr="00681441">
        <w:rPr>
          <w:rFonts w:ascii="Times New Roman" w:hAnsi="Times New Roman" w:cs="Times New Roman"/>
        </w:rPr>
        <w:t>massimo</w:t>
      </w:r>
      <w:proofErr w:type="spellEnd"/>
      <w:r w:rsidRPr="00681441">
        <w:rPr>
          <w:rFonts w:ascii="Times New Roman" w:hAnsi="Times New Roman" w:cs="Times New Roman"/>
        </w:rPr>
        <w:t xml:space="preserve"> di 0,60</w:t>
      </w:r>
    </w:p>
    <w:p w:rsidR="00681441" w:rsidRPr="00681441" w:rsidRDefault="00681441" w:rsidP="00681441">
      <w:pPr>
        <w:numPr>
          <w:ilvl w:val="0"/>
          <w:numId w:val="5"/>
        </w:numPr>
        <w:suppressAutoHyphens/>
        <w:rPr>
          <w:rFonts w:ascii="Times New Roman" w:hAnsi="Times New Roman" w:cs="Times New Roman"/>
        </w:rPr>
      </w:pPr>
      <w:proofErr w:type="spellStart"/>
      <w:r w:rsidRPr="00681441">
        <w:rPr>
          <w:rFonts w:ascii="Times New Roman" w:hAnsi="Times New Roman" w:cs="Times New Roman"/>
        </w:rPr>
        <w:t>certificazioni</w:t>
      </w:r>
      <w:proofErr w:type="spellEnd"/>
      <w:r w:rsidRPr="00681441">
        <w:rPr>
          <w:rFonts w:ascii="Times New Roman" w:hAnsi="Times New Roman" w:cs="Times New Roman"/>
        </w:rPr>
        <w:t xml:space="preserve"> di </w:t>
      </w:r>
      <w:proofErr w:type="spellStart"/>
      <w:r w:rsidRPr="00681441">
        <w:rPr>
          <w:rFonts w:ascii="Times New Roman" w:hAnsi="Times New Roman" w:cs="Times New Roman"/>
        </w:rPr>
        <w:t>frequenza</w:t>
      </w:r>
      <w:proofErr w:type="spellEnd"/>
      <w:r w:rsidRPr="00681441">
        <w:rPr>
          <w:rFonts w:ascii="Times New Roman" w:hAnsi="Times New Roman" w:cs="Times New Roman"/>
        </w:rPr>
        <w:t xml:space="preserve"> a </w:t>
      </w:r>
      <w:proofErr w:type="spellStart"/>
      <w:r w:rsidRPr="00681441">
        <w:rPr>
          <w:rFonts w:ascii="Times New Roman" w:hAnsi="Times New Roman" w:cs="Times New Roman"/>
        </w:rPr>
        <w:t>corsi</w:t>
      </w:r>
      <w:proofErr w:type="spellEnd"/>
      <w:r w:rsidRPr="00681441">
        <w:rPr>
          <w:rFonts w:ascii="Times New Roman" w:hAnsi="Times New Roman" w:cs="Times New Roman"/>
        </w:rPr>
        <w:t xml:space="preserve"> di </w:t>
      </w:r>
      <w:proofErr w:type="spellStart"/>
      <w:r w:rsidRPr="00681441">
        <w:rPr>
          <w:rFonts w:ascii="Times New Roman" w:hAnsi="Times New Roman" w:cs="Times New Roman"/>
        </w:rPr>
        <w:t>arricchimento</w:t>
      </w:r>
      <w:proofErr w:type="spellEnd"/>
      <w:r w:rsidRPr="00681441">
        <w:rPr>
          <w:rFonts w:ascii="Times New Roman" w:hAnsi="Times New Roman" w:cs="Times New Roman"/>
        </w:rPr>
        <w:t xml:space="preserve"> </w:t>
      </w:r>
      <w:proofErr w:type="spellStart"/>
      <w:r w:rsidRPr="00681441">
        <w:rPr>
          <w:rFonts w:ascii="Times New Roman" w:hAnsi="Times New Roman" w:cs="Times New Roman"/>
        </w:rPr>
        <w:t>culturale</w:t>
      </w:r>
      <w:proofErr w:type="spellEnd"/>
      <w:r w:rsidRPr="00681441">
        <w:rPr>
          <w:rFonts w:ascii="Times New Roman" w:hAnsi="Times New Roman" w:cs="Times New Roman"/>
        </w:rPr>
        <w:t xml:space="preserve">, </w:t>
      </w:r>
      <w:proofErr w:type="spellStart"/>
      <w:r w:rsidRPr="00681441">
        <w:rPr>
          <w:rFonts w:ascii="Times New Roman" w:hAnsi="Times New Roman" w:cs="Times New Roman"/>
        </w:rPr>
        <w:t>tecnico</w:t>
      </w:r>
      <w:proofErr w:type="spellEnd"/>
      <w:r w:rsidRPr="00681441">
        <w:rPr>
          <w:rFonts w:ascii="Times New Roman" w:hAnsi="Times New Roman" w:cs="Times New Roman"/>
        </w:rPr>
        <w:t xml:space="preserve"> e </w:t>
      </w:r>
      <w:proofErr w:type="spellStart"/>
      <w:r w:rsidRPr="00681441">
        <w:rPr>
          <w:rFonts w:ascii="Times New Roman" w:hAnsi="Times New Roman" w:cs="Times New Roman"/>
        </w:rPr>
        <w:t>professionale</w:t>
      </w:r>
      <w:proofErr w:type="spellEnd"/>
      <w:r w:rsidRPr="00681441">
        <w:rPr>
          <w:rFonts w:ascii="Times New Roman" w:hAnsi="Times New Roman" w:cs="Times New Roman"/>
        </w:rPr>
        <w:t xml:space="preserve">  (secondo </w:t>
      </w:r>
      <w:proofErr w:type="spellStart"/>
      <w:r w:rsidRPr="00681441">
        <w:rPr>
          <w:rFonts w:ascii="Times New Roman" w:hAnsi="Times New Roman" w:cs="Times New Roman"/>
        </w:rPr>
        <w:t>dichiarazioni</w:t>
      </w:r>
      <w:proofErr w:type="spellEnd"/>
      <w:r w:rsidRPr="00681441">
        <w:rPr>
          <w:rFonts w:ascii="Times New Roman" w:hAnsi="Times New Roman" w:cs="Times New Roman"/>
        </w:rPr>
        <w:t xml:space="preserve"> rese </w:t>
      </w:r>
      <w:proofErr w:type="spellStart"/>
      <w:r w:rsidRPr="00681441">
        <w:rPr>
          <w:rFonts w:ascii="Times New Roman" w:hAnsi="Times New Roman" w:cs="Times New Roman"/>
        </w:rPr>
        <w:t>dai</w:t>
      </w:r>
      <w:proofErr w:type="spellEnd"/>
      <w:r w:rsidRPr="00681441">
        <w:rPr>
          <w:rFonts w:ascii="Times New Roman" w:hAnsi="Times New Roman" w:cs="Times New Roman"/>
        </w:rPr>
        <w:t xml:space="preserve"> </w:t>
      </w:r>
      <w:proofErr w:type="spellStart"/>
      <w:r w:rsidRPr="00681441">
        <w:rPr>
          <w:rFonts w:ascii="Times New Roman" w:hAnsi="Times New Roman" w:cs="Times New Roman"/>
        </w:rPr>
        <w:t>coordinatori</w:t>
      </w:r>
      <w:proofErr w:type="spellEnd"/>
      <w:r w:rsidRPr="00681441">
        <w:rPr>
          <w:rFonts w:ascii="Times New Roman" w:hAnsi="Times New Roman" w:cs="Times New Roman"/>
        </w:rPr>
        <w:t xml:space="preserve"> di </w:t>
      </w:r>
      <w:proofErr w:type="spellStart"/>
      <w:r w:rsidRPr="00681441">
        <w:rPr>
          <w:rFonts w:ascii="Times New Roman" w:hAnsi="Times New Roman" w:cs="Times New Roman"/>
        </w:rPr>
        <w:t>progetti</w:t>
      </w:r>
      <w:proofErr w:type="spellEnd"/>
      <w:r w:rsidRPr="00681441">
        <w:rPr>
          <w:rFonts w:ascii="Times New Roman" w:hAnsi="Times New Roman" w:cs="Times New Roman"/>
        </w:rPr>
        <w:t xml:space="preserve"> e con un max di 0,4)</w:t>
      </w:r>
    </w:p>
    <w:p w:rsidR="00681441" w:rsidRPr="00681441" w:rsidRDefault="00681441" w:rsidP="00681441">
      <w:pPr>
        <w:numPr>
          <w:ilvl w:val="0"/>
          <w:numId w:val="5"/>
        </w:numPr>
        <w:suppressAutoHyphens/>
        <w:rPr>
          <w:rFonts w:ascii="Times New Roman" w:hAnsi="Times New Roman" w:cs="Times New Roman"/>
        </w:rPr>
      </w:pPr>
      <w:proofErr w:type="spellStart"/>
      <w:r w:rsidRPr="00681441">
        <w:rPr>
          <w:rFonts w:ascii="Times New Roman" w:hAnsi="Times New Roman" w:cs="Times New Roman"/>
        </w:rPr>
        <w:t>risultati</w:t>
      </w:r>
      <w:proofErr w:type="spellEnd"/>
      <w:r w:rsidRPr="00681441">
        <w:rPr>
          <w:rFonts w:ascii="Times New Roman" w:hAnsi="Times New Roman" w:cs="Times New Roman"/>
        </w:rPr>
        <w:t xml:space="preserve"> </w:t>
      </w:r>
      <w:proofErr w:type="spellStart"/>
      <w:r w:rsidRPr="00681441">
        <w:rPr>
          <w:rFonts w:ascii="Times New Roman" w:hAnsi="Times New Roman" w:cs="Times New Roman"/>
        </w:rPr>
        <w:t>eccellenti</w:t>
      </w:r>
      <w:proofErr w:type="spellEnd"/>
      <w:r w:rsidRPr="00681441">
        <w:rPr>
          <w:rFonts w:ascii="Times New Roman" w:hAnsi="Times New Roman" w:cs="Times New Roman"/>
        </w:rPr>
        <w:t xml:space="preserve"> (media </w:t>
      </w:r>
      <w:proofErr w:type="spellStart"/>
      <w:r w:rsidRPr="00681441">
        <w:rPr>
          <w:rFonts w:ascii="Times New Roman" w:hAnsi="Times New Roman" w:cs="Times New Roman"/>
        </w:rPr>
        <w:t>maggiore</w:t>
      </w:r>
      <w:proofErr w:type="spellEnd"/>
      <w:r w:rsidRPr="00681441">
        <w:rPr>
          <w:rFonts w:ascii="Times New Roman" w:hAnsi="Times New Roman" w:cs="Times New Roman"/>
        </w:rPr>
        <w:t xml:space="preserve"> dell’8,6 o 9,4)</w:t>
      </w:r>
    </w:p>
    <w:p w:rsidR="00681441" w:rsidRDefault="00681441" w:rsidP="00681441">
      <w:pPr>
        <w:numPr>
          <w:ilvl w:val="0"/>
          <w:numId w:val="5"/>
        </w:numPr>
        <w:suppressAutoHyphens/>
        <w:rPr>
          <w:rFonts w:ascii="Times New Roman" w:hAnsi="Times New Roman" w:cs="Times New Roman"/>
        </w:rPr>
      </w:pPr>
      <w:proofErr w:type="spellStart"/>
      <w:r w:rsidRPr="00681441">
        <w:rPr>
          <w:rFonts w:ascii="Times New Roman" w:hAnsi="Times New Roman" w:cs="Times New Roman"/>
        </w:rPr>
        <w:t>partecipazione</w:t>
      </w:r>
      <w:proofErr w:type="spellEnd"/>
      <w:r w:rsidRPr="00681441">
        <w:rPr>
          <w:rFonts w:ascii="Times New Roman" w:hAnsi="Times New Roman" w:cs="Times New Roman"/>
        </w:rPr>
        <w:t xml:space="preserve"> con </w:t>
      </w:r>
      <w:proofErr w:type="spellStart"/>
      <w:r w:rsidRPr="00681441">
        <w:rPr>
          <w:rFonts w:ascii="Times New Roman" w:hAnsi="Times New Roman" w:cs="Times New Roman"/>
        </w:rPr>
        <w:t>giudizio</w:t>
      </w:r>
      <w:proofErr w:type="spellEnd"/>
      <w:r w:rsidRPr="00681441">
        <w:rPr>
          <w:rFonts w:ascii="Times New Roman" w:hAnsi="Times New Roman" w:cs="Times New Roman"/>
        </w:rPr>
        <w:t xml:space="preserve"> </w:t>
      </w:r>
      <w:proofErr w:type="spellStart"/>
      <w:r w:rsidRPr="00681441">
        <w:rPr>
          <w:rFonts w:ascii="Times New Roman" w:hAnsi="Times New Roman" w:cs="Times New Roman"/>
        </w:rPr>
        <w:t>buono</w:t>
      </w:r>
      <w:proofErr w:type="spellEnd"/>
      <w:r w:rsidRPr="00681441">
        <w:rPr>
          <w:rFonts w:ascii="Times New Roman" w:hAnsi="Times New Roman" w:cs="Times New Roman"/>
        </w:rPr>
        <w:t>/</w:t>
      </w:r>
      <w:proofErr w:type="spellStart"/>
      <w:r w:rsidRPr="00681441">
        <w:rPr>
          <w:rFonts w:ascii="Times New Roman" w:hAnsi="Times New Roman" w:cs="Times New Roman"/>
        </w:rPr>
        <w:t>ottimo</w:t>
      </w:r>
      <w:proofErr w:type="spellEnd"/>
      <w:r w:rsidRPr="00681441">
        <w:rPr>
          <w:rFonts w:ascii="Times New Roman" w:hAnsi="Times New Roman" w:cs="Times New Roman"/>
        </w:rPr>
        <w:t>/</w:t>
      </w:r>
      <w:proofErr w:type="spellStart"/>
      <w:r w:rsidRPr="00681441">
        <w:rPr>
          <w:rFonts w:ascii="Times New Roman" w:hAnsi="Times New Roman" w:cs="Times New Roman"/>
        </w:rPr>
        <w:t>eccellente</w:t>
      </w:r>
      <w:proofErr w:type="spellEnd"/>
      <w:r w:rsidRPr="00681441">
        <w:rPr>
          <w:rFonts w:ascii="Times New Roman" w:hAnsi="Times New Roman" w:cs="Times New Roman"/>
        </w:rPr>
        <w:t xml:space="preserve"> </w:t>
      </w:r>
      <w:proofErr w:type="spellStart"/>
      <w:r w:rsidRPr="00681441">
        <w:rPr>
          <w:rFonts w:ascii="Times New Roman" w:hAnsi="Times New Roman" w:cs="Times New Roman"/>
        </w:rPr>
        <w:t>ad</w:t>
      </w:r>
      <w:proofErr w:type="spellEnd"/>
      <w:r w:rsidRPr="00681441">
        <w:rPr>
          <w:rFonts w:ascii="Times New Roman" w:hAnsi="Times New Roman" w:cs="Times New Roman"/>
        </w:rPr>
        <w:t xml:space="preserve"> </w:t>
      </w:r>
      <w:proofErr w:type="spellStart"/>
      <w:r w:rsidRPr="00681441">
        <w:rPr>
          <w:rFonts w:ascii="Times New Roman" w:hAnsi="Times New Roman" w:cs="Times New Roman"/>
        </w:rPr>
        <w:t>attività</w:t>
      </w:r>
      <w:proofErr w:type="spellEnd"/>
      <w:r w:rsidRPr="00681441">
        <w:rPr>
          <w:rFonts w:ascii="Times New Roman" w:hAnsi="Times New Roman" w:cs="Times New Roman"/>
        </w:rPr>
        <w:t xml:space="preserve"> di </w:t>
      </w:r>
      <w:proofErr w:type="spellStart"/>
      <w:r w:rsidRPr="00681441">
        <w:rPr>
          <w:rFonts w:ascii="Times New Roman" w:hAnsi="Times New Roman" w:cs="Times New Roman"/>
        </w:rPr>
        <w:t>alternanza</w:t>
      </w:r>
      <w:proofErr w:type="spellEnd"/>
      <w:r w:rsidRPr="00681441">
        <w:rPr>
          <w:rFonts w:ascii="Times New Roman" w:hAnsi="Times New Roman" w:cs="Times New Roman"/>
        </w:rPr>
        <w:t xml:space="preserve"> </w:t>
      </w:r>
      <w:proofErr w:type="spellStart"/>
      <w:r w:rsidRPr="00681441">
        <w:rPr>
          <w:rFonts w:ascii="Times New Roman" w:hAnsi="Times New Roman" w:cs="Times New Roman"/>
        </w:rPr>
        <w:t>scuola</w:t>
      </w:r>
      <w:proofErr w:type="spellEnd"/>
      <w:r w:rsidRPr="00681441">
        <w:rPr>
          <w:rFonts w:ascii="Times New Roman" w:hAnsi="Times New Roman" w:cs="Times New Roman"/>
        </w:rPr>
        <w:t xml:space="preserve"> </w:t>
      </w:r>
      <w:proofErr w:type="spellStart"/>
      <w:r w:rsidRPr="00681441">
        <w:rPr>
          <w:rFonts w:ascii="Times New Roman" w:hAnsi="Times New Roman" w:cs="Times New Roman"/>
        </w:rPr>
        <w:t>lavoro</w:t>
      </w:r>
      <w:proofErr w:type="spellEnd"/>
      <w:r w:rsidRPr="00681441">
        <w:rPr>
          <w:rFonts w:ascii="Times New Roman" w:hAnsi="Times New Roman" w:cs="Times New Roman"/>
        </w:rPr>
        <w:t xml:space="preserve"> per le </w:t>
      </w:r>
      <w:proofErr w:type="spellStart"/>
      <w:r w:rsidRPr="00681441">
        <w:rPr>
          <w:rFonts w:ascii="Times New Roman" w:hAnsi="Times New Roman" w:cs="Times New Roman"/>
        </w:rPr>
        <w:t>attuali</w:t>
      </w:r>
      <w:proofErr w:type="spellEnd"/>
      <w:r w:rsidRPr="00681441">
        <w:rPr>
          <w:rFonts w:ascii="Times New Roman" w:hAnsi="Times New Roman" w:cs="Times New Roman"/>
        </w:rPr>
        <w:t xml:space="preserve"> </w:t>
      </w:r>
      <w:proofErr w:type="spellStart"/>
      <w:r w:rsidRPr="00681441">
        <w:rPr>
          <w:rFonts w:ascii="Times New Roman" w:hAnsi="Times New Roman" w:cs="Times New Roman"/>
        </w:rPr>
        <w:t>classi</w:t>
      </w:r>
      <w:proofErr w:type="spellEnd"/>
      <w:r w:rsidRPr="00681441">
        <w:rPr>
          <w:rFonts w:ascii="Times New Roman" w:hAnsi="Times New Roman" w:cs="Times New Roman"/>
        </w:rPr>
        <w:t xml:space="preserve"> </w:t>
      </w:r>
      <w:proofErr w:type="spellStart"/>
      <w:r w:rsidRPr="00681441">
        <w:rPr>
          <w:rFonts w:ascii="Times New Roman" w:hAnsi="Times New Roman" w:cs="Times New Roman"/>
        </w:rPr>
        <w:t>quinte</w:t>
      </w:r>
      <w:proofErr w:type="spellEnd"/>
      <w:r w:rsidRPr="00681441">
        <w:rPr>
          <w:rFonts w:ascii="Times New Roman" w:hAnsi="Times New Roman" w:cs="Times New Roman"/>
        </w:rPr>
        <w:t xml:space="preserve">(secondo </w:t>
      </w:r>
      <w:proofErr w:type="spellStart"/>
      <w:r w:rsidRPr="00681441">
        <w:rPr>
          <w:rFonts w:ascii="Times New Roman" w:hAnsi="Times New Roman" w:cs="Times New Roman"/>
        </w:rPr>
        <w:t>relazione</w:t>
      </w:r>
      <w:proofErr w:type="spellEnd"/>
      <w:r w:rsidRPr="00681441">
        <w:rPr>
          <w:rFonts w:ascii="Times New Roman" w:hAnsi="Times New Roman" w:cs="Times New Roman"/>
        </w:rPr>
        <w:t xml:space="preserve"> del </w:t>
      </w:r>
      <w:proofErr w:type="spellStart"/>
      <w:r w:rsidRPr="00681441">
        <w:rPr>
          <w:rFonts w:ascii="Times New Roman" w:hAnsi="Times New Roman" w:cs="Times New Roman"/>
        </w:rPr>
        <w:t>docente</w:t>
      </w:r>
      <w:proofErr w:type="spellEnd"/>
      <w:r w:rsidRPr="00681441">
        <w:rPr>
          <w:rFonts w:ascii="Times New Roman" w:hAnsi="Times New Roman" w:cs="Times New Roman"/>
        </w:rPr>
        <w:t xml:space="preserve"> </w:t>
      </w:r>
      <w:proofErr w:type="spellStart"/>
      <w:r w:rsidRPr="00681441">
        <w:rPr>
          <w:rFonts w:ascii="Times New Roman" w:hAnsi="Times New Roman" w:cs="Times New Roman"/>
        </w:rPr>
        <w:t>coordinatore</w:t>
      </w:r>
      <w:proofErr w:type="spellEnd"/>
      <w:r w:rsidRPr="00681441">
        <w:rPr>
          <w:rFonts w:ascii="Times New Roman" w:hAnsi="Times New Roman" w:cs="Times New Roman"/>
        </w:rPr>
        <w:t xml:space="preserve"> del </w:t>
      </w:r>
      <w:proofErr w:type="spellStart"/>
      <w:r w:rsidRPr="00681441">
        <w:rPr>
          <w:rFonts w:ascii="Times New Roman" w:hAnsi="Times New Roman" w:cs="Times New Roman"/>
        </w:rPr>
        <w:t>progetto</w:t>
      </w:r>
      <w:proofErr w:type="spellEnd"/>
      <w:r w:rsidRPr="00681441">
        <w:rPr>
          <w:rFonts w:ascii="Times New Roman" w:hAnsi="Times New Roman" w:cs="Times New Roman"/>
        </w:rPr>
        <w:t>/</w:t>
      </w:r>
      <w:proofErr w:type="spellStart"/>
      <w:r w:rsidRPr="00681441">
        <w:rPr>
          <w:rFonts w:ascii="Times New Roman" w:hAnsi="Times New Roman" w:cs="Times New Roman"/>
        </w:rPr>
        <w:t>coordinatore</w:t>
      </w:r>
      <w:proofErr w:type="spellEnd"/>
      <w:r w:rsidRPr="00681441">
        <w:rPr>
          <w:rFonts w:ascii="Times New Roman" w:hAnsi="Times New Roman" w:cs="Times New Roman"/>
        </w:rPr>
        <w:t xml:space="preserve"> di </w:t>
      </w:r>
      <w:proofErr w:type="spellStart"/>
      <w:r w:rsidRPr="00681441">
        <w:rPr>
          <w:rFonts w:ascii="Times New Roman" w:hAnsi="Times New Roman" w:cs="Times New Roman"/>
        </w:rPr>
        <w:t>classe</w:t>
      </w:r>
      <w:proofErr w:type="spellEnd"/>
      <w:r w:rsidRPr="00681441">
        <w:rPr>
          <w:rFonts w:ascii="Times New Roman" w:hAnsi="Times New Roman" w:cs="Times New Roman"/>
        </w:rPr>
        <w:t>) (</w:t>
      </w:r>
      <w:proofErr w:type="spellStart"/>
      <w:r w:rsidRPr="00681441">
        <w:rPr>
          <w:rFonts w:ascii="Times New Roman" w:hAnsi="Times New Roman" w:cs="Times New Roman"/>
        </w:rPr>
        <w:t>punti</w:t>
      </w:r>
      <w:proofErr w:type="spellEnd"/>
      <w:r w:rsidRPr="00681441">
        <w:rPr>
          <w:rFonts w:ascii="Times New Roman" w:hAnsi="Times New Roman" w:cs="Times New Roman"/>
        </w:rPr>
        <w:t xml:space="preserve"> 1)</w:t>
      </w:r>
    </w:p>
    <w:p w:rsidR="00C02012" w:rsidRDefault="00C02012" w:rsidP="00C02012">
      <w:pPr>
        <w:suppressAutoHyphens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passa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agli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adempimenti</w:t>
      </w:r>
      <w:proofErr w:type="spellEnd"/>
      <w:r>
        <w:rPr>
          <w:rFonts w:ascii="Times New Roman" w:hAnsi="Times New Roman" w:cs="Times New Roman"/>
        </w:rPr>
        <w:t xml:space="preserve"> di fine anno per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docenti</w:t>
      </w:r>
      <w:proofErr w:type="spellEnd"/>
      <w:r>
        <w:rPr>
          <w:rFonts w:ascii="Times New Roman" w:hAnsi="Times New Roman" w:cs="Times New Roman"/>
        </w:rPr>
        <w:t xml:space="preserve"> come da </w:t>
      </w:r>
      <w:proofErr w:type="spellStart"/>
      <w:r>
        <w:rPr>
          <w:rFonts w:ascii="Times New Roman" w:hAnsi="Times New Roman" w:cs="Times New Roman"/>
        </w:rPr>
        <w:t>tabella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seguente</w:t>
      </w:r>
      <w:proofErr w:type="spellEnd"/>
    </w:p>
    <w:p w:rsidR="00C02012" w:rsidRDefault="00C02012" w:rsidP="00C02012">
      <w:pPr>
        <w:suppressAutoHyphens/>
        <w:rPr>
          <w:rFonts w:ascii="Times New Roman" w:hAnsi="Times New Roman" w:cs="Times New Roman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1701"/>
        <w:gridCol w:w="2835"/>
        <w:gridCol w:w="2694"/>
      </w:tblGrid>
      <w:tr w:rsidR="00C02012" w:rsidRPr="004D0CCE" w:rsidTr="006D563B">
        <w:tc>
          <w:tcPr>
            <w:tcW w:w="2943" w:type="dxa"/>
          </w:tcPr>
          <w:p w:rsidR="00C02012" w:rsidRPr="00C02012" w:rsidRDefault="00C02012" w:rsidP="006D563B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02012">
              <w:rPr>
                <w:rFonts w:ascii="Times New Roman" w:hAnsi="Times New Roman" w:cs="Times New Roman"/>
                <w:b/>
                <w:sz w:val="20"/>
                <w:szCs w:val="20"/>
              </w:rPr>
              <w:t>adempimenti</w:t>
            </w:r>
            <w:proofErr w:type="spellEnd"/>
          </w:p>
        </w:tc>
        <w:tc>
          <w:tcPr>
            <w:tcW w:w="1701" w:type="dxa"/>
          </w:tcPr>
          <w:p w:rsidR="00C02012" w:rsidRPr="00C02012" w:rsidRDefault="00C02012" w:rsidP="006D563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02012">
              <w:rPr>
                <w:rFonts w:ascii="Times New Roman" w:hAnsi="Times New Roman" w:cs="Times New Roman"/>
                <w:b/>
                <w:sz w:val="20"/>
                <w:szCs w:val="20"/>
              </w:rPr>
              <w:t>scadenza</w:t>
            </w:r>
            <w:proofErr w:type="spellEnd"/>
          </w:p>
        </w:tc>
        <w:tc>
          <w:tcPr>
            <w:tcW w:w="2835" w:type="dxa"/>
          </w:tcPr>
          <w:p w:rsidR="00C02012" w:rsidRPr="00C02012" w:rsidRDefault="00C02012" w:rsidP="006D563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02012">
              <w:rPr>
                <w:rFonts w:ascii="Times New Roman" w:hAnsi="Times New Roman" w:cs="Times New Roman"/>
                <w:b/>
                <w:sz w:val="20"/>
                <w:szCs w:val="20"/>
              </w:rPr>
              <w:t>Consegna</w:t>
            </w:r>
            <w:proofErr w:type="spellEnd"/>
            <w:r w:rsidRPr="00C0201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 ….</w:t>
            </w:r>
          </w:p>
        </w:tc>
        <w:tc>
          <w:tcPr>
            <w:tcW w:w="2694" w:type="dxa"/>
          </w:tcPr>
          <w:p w:rsidR="00C02012" w:rsidRPr="00C02012" w:rsidRDefault="00C02012" w:rsidP="006D563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201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Moduli </w:t>
            </w:r>
            <w:proofErr w:type="spellStart"/>
            <w:r w:rsidRPr="00C02012">
              <w:rPr>
                <w:rFonts w:ascii="Times New Roman" w:hAnsi="Times New Roman" w:cs="Times New Roman"/>
                <w:b/>
                <w:sz w:val="20"/>
                <w:szCs w:val="20"/>
              </w:rPr>
              <w:t>ritir</w:t>
            </w:r>
            <w:proofErr w:type="spellEnd"/>
            <w:r w:rsidRPr="00C0201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C02012">
              <w:rPr>
                <w:rFonts w:ascii="Times New Roman" w:hAnsi="Times New Roman" w:cs="Times New Roman"/>
                <w:b/>
                <w:sz w:val="20"/>
                <w:szCs w:val="20"/>
              </w:rPr>
              <w:t>presso</w:t>
            </w:r>
            <w:proofErr w:type="spellEnd"/>
            <w:r w:rsidRPr="00C0201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C02012" w:rsidRPr="00657B03" w:rsidTr="006D563B">
        <w:trPr>
          <w:trHeight w:val="1237"/>
        </w:trPr>
        <w:tc>
          <w:tcPr>
            <w:tcW w:w="2943" w:type="dxa"/>
          </w:tcPr>
          <w:p w:rsidR="00C02012" w:rsidRPr="00C02012" w:rsidRDefault="00C02012" w:rsidP="00C020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02012">
              <w:rPr>
                <w:rFonts w:ascii="Times New Roman" w:hAnsi="Times New Roman" w:cs="Times New Roman"/>
                <w:b/>
                <w:sz w:val="20"/>
                <w:szCs w:val="20"/>
              </w:rPr>
              <w:t>Programmi</w:t>
            </w:r>
            <w:proofErr w:type="spellEnd"/>
            <w:r w:rsidRPr="00C0201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02012">
              <w:rPr>
                <w:rFonts w:ascii="Times New Roman" w:hAnsi="Times New Roman" w:cs="Times New Roman"/>
                <w:b/>
                <w:sz w:val="20"/>
                <w:szCs w:val="20"/>
              </w:rPr>
              <w:t>svolti</w:t>
            </w:r>
            <w:proofErr w:type="spellEnd"/>
            <w:r w:rsidRPr="00C0201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e breve </w:t>
            </w:r>
            <w:proofErr w:type="spellStart"/>
            <w:r w:rsidRPr="00C02012">
              <w:rPr>
                <w:rFonts w:ascii="Times New Roman" w:hAnsi="Times New Roman" w:cs="Times New Roman"/>
                <w:b/>
                <w:sz w:val="20"/>
                <w:szCs w:val="20"/>
              </w:rPr>
              <w:t>relazione</w:t>
            </w:r>
            <w:proofErr w:type="spellEnd"/>
            <w:r w:rsidRPr="00C02012">
              <w:rPr>
                <w:rFonts w:ascii="Times New Roman" w:hAnsi="Times New Roman" w:cs="Times New Roman"/>
                <w:sz w:val="20"/>
                <w:szCs w:val="20"/>
              </w:rPr>
              <w:t xml:space="preserve">. Nella </w:t>
            </w:r>
            <w:proofErr w:type="spellStart"/>
            <w:r w:rsidRPr="00C02012">
              <w:rPr>
                <w:rFonts w:ascii="Times New Roman" w:hAnsi="Times New Roman" w:cs="Times New Roman"/>
                <w:sz w:val="20"/>
                <w:szCs w:val="20"/>
              </w:rPr>
              <w:t>relazione</w:t>
            </w:r>
            <w:proofErr w:type="spellEnd"/>
            <w:r w:rsidRPr="00C02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2012">
              <w:rPr>
                <w:rFonts w:ascii="Times New Roman" w:hAnsi="Times New Roman" w:cs="Times New Roman"/>
                <w:sz w:val="20"/>
                <w:szCs w:val="20"/>
              </w:rPr>
              <w:t>indicare</w:t>
            </w:r>
            <w:proofErr w:type="spellEnd"/>
            <w:r w:rsidRPr="00C02012">
              <w:rPr>
                <w:rFonts w:ascii="Times New Roman" w:hAnsi="Times New Roman" w:cs="Times New Roman"/>
                <w:sz w:val="20"/>
                <w:szCs w:val="20"/>
              </w:rPr>
              <w:t xml:space="preserve"> le </w:t>
            </w:r>
            <w:proofErr w:type="spellStart"/>
            <w:r w:rsidRPr="00C02012">
              <w:rPr>
                <w:rFonts w:ascii="Times New Roman" w:hAnsi="Times New Roman" w:cs="Times New Roman"/>
                <w:sz w:val="20"/>
                <w:szCs w:val="20"/>
              </w:rPr>
              <w:t>differenze</w:t>
            </w:r>
            <w:proofErr w:type="spellEnd"/>
            <w:r w:rsidRPr="00C02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2012">
              <w:rPr>
                <w:rFonts w:ascii="Times New Roman" w:hAnsi="Times New Roman" w:cs="Times New Roman"/>
                <w:sz w:val="20"/>
                <w:szCs w:val="20"/>
              </w:rPr>
              <w:t>rispetto</w:t>
            </w:r>
            <w:proofErr w:type="spellEnd"/>
            <w:r w:rsidRPr="00C02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2012">
              <w:rPr>
                <w:rFonts w:ascii="Times New Roman" w:hAnsi="Times New Roman" w:cs="Times New Roman"/>
                <w:sz w:val="20"/>
                <w:szCs w:val="20"/>
              </w:rPr>
              <w:t>alla</w:t>
            </w:r>
            <w:proofErr w:type="spellEnd"/>
            <w:r w:rsidRPr="00C02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2012">
              <w:rPr>
                <w:rFonts w:ascii="Times New Roman" w:hAnsi="Times New Roman" w:cs="Times New Roman"/>
                <w:sz w:val="20"/>
                <w:szCs w:val="20"/>
              </w:rPr>
              <w:t>programmazione</w:t>
            </w:r>
            <w:proofErr w:type="spellEnd"/>
            <w:r w:rsidRPr="00C02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2012">
              <w:rPr>
                <w:rFonts w:ascii="Times New Roman" w:hAnsi="Times New Roman" w:cs="Times New Roman"/>
                <w:sz w:val="20"/>
                <w:szCs w:val="20"/>
              </w:rPr>
              <w:t>evidenziando</w:t>
            </w:r>
            <w:proofErr w:type="spellEnd"/>
            <w:r w:rsidRPr="00C02012">
              <w:rPr>
                <w:rFonts w:ascii="Times New Roman" w:hAnsi="Times New Roman" w:cs="Times New Roman"/>
                <w:sz w:val="20"/>
                <w:szCs w:val="20"/>
              </w:rPr>
              <w:t xml:space="preserve"> le </w:t>
            </w:r>
            <w:proofErr w:type="spellStart"/>
            <w:r w:rsidRPr="00C02012">
              <w:rPr>
                <w:rFonts w:ascii="Times New Roman" w:hAnsi="Times New Roman" w:cs="Times New Roman"/>
                <w:sz w:val="20"/>
                <w:szCs w:val="20"/>
              </w:rPr>
              <w:t>parti</w:t>
            </w:r>
            <w:proofErr w:type="spellEnd"/>
            <w:r w:rsidRPr="00C02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2012">
              <w:rPr>
                <w:rFonts w:ascii="Times New Roman" w:hAnsi="Times New Roman" w:cs="Times New Roman"/>
                <w:sz w:val="20"/>
                <w:szCs w:val="20"/>
              </w:rPr>
              <w:t>approfondite</w:t>
            </w:r>
            <w:proofErr w:type="spellEnd"/>
            <w:r w:rsidRPr="00C02012">
              <w:rPr>
                <w:rFonts w:ascii="Times New Roman" w:hAnsi="Times New Roman" w:cs="Times New Roman"/>
                <w:sz w:val="20"/>
                <w:szCs w:val="20"/>
              </w:rPr>
              <w:t xml:space="preserve"> e </w:t>
            </w:r>
            <w:proofErr w:type="spellStart"/>
            <w:r w:rsidRPr="00C02012">
              <w:rPr>
                <w:rFonts w:ascii="Times New Roman" w:hAnsi="Times New Roman" w:cs="Times New Roman"/>
                <w:sz w:val="20"/>
                <w:szCs w:val="20"/>
              </w:rPr>
              <w:t>quanto</w:t>
            </w:r>
            <w:proofErr w:type="spellEnd"/>
            <w:r w:rsidRPr="00C02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2012">
              <w:rPr>
                <w:rFonts w:ascii="Times New Roman" w:hAnsi="Times New Roman" w:cs="Times New Roman"/>
                <w:sz w:val="20"/>
                <w:szCs w:val="20"/>
              </w:rPr>
              <w:t>invece</w:t>
            </w:r>
            <w:proofErr w:type="spellEnd"/>
            <w:r w:rsidRPr="00C02012">
              <w:rPr>
                <w:rFonts w:ascii="Times New Roman" w:hAnsi="Times New Roman" w:cs="Times New Roman"/>
                <w:sz w:val="20"/>
                <w:szCs w:val="20"/>
              </w:rPr>
              <w:t xml:space="preserve"> non </w:t>
            </w:r>
            <w:proofErr w:type="spellStart"/>
            <w:r w:rsidRPr="00C02012">
              <w:rPr>
                <w:rFonts w:ascii="Times New Roman" w:hAnsi="Times New Roman" w:cs="Times New Roman"/>
                <w:sz w:val="20"/>
                <w:szCs w:val="20"/>
              </w:rPr>
              <w:t>affrontato</w:t>
            </w:r>
            <w:proofErr w:type="spellEnd"/>
          </w:p>
        </w:tc>
        <w:tc>
          <w:tcPr>
            <w:tcW w:w="1701" w:type="dxa"/>
          </w:tcPr>
          <w:p w:rsidR="00C02012" w:rsidRPr="00C02012" w:rsidRDefault="00C02012" w:rsidP="00C020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2012" w:rsidRPr="00C02012" w:rsidRDefault="00C02012" w:rsidP="00C020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2012">
              <w:rPr>
                <w:rFonts w:ascii="Times New Roman" w:hAnsi="Times New Roman" w:cs="Times New Roman"/>
                <w:sz w:val="20"/>
                <w:szCs w:val="20"/>
              </w:rPr>
              <w:t xml:space="preserve">9 </w:t>
            </w:r>
            <w:proofErr w:type="spellStart"/>
            <w:r w:rsidRPr="00C02012">
              <w:rPr>
                <w:rFonts w:ascii="Times New Roman" w:hAnsi="Times New Roman" w:cs="Times New Roman"/>
                <w:sz w:val="20"/>
                <w:szCs w:val="20"/>
              </w:rPr>
              <w:t>giugno</w:t>
            </w:r>
            <w:proofErr w:type="spellEnd"/>
          </w:p>
        </w:tc>
        <w:tc>
          <w:tcPr>
            <w:tcW w:w="2835" w:type="dxa"/>
          </w:tcPr>
          <w:p w:rsidR="00C02012" w:rsidRPr="00C02012" w:rsidRDefault="00C02012" w:rsidP="00C020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2012" w:rsidRPr="00C02012" w:rsidRDefault="00C02012" w:rsidP="00C02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2012">
              <w:rPr>
                <w:rFonts w:ascii="Times New Roman" w:hAnsi="Times New Roman" w:cs="Times New Roman"/>
                <w:sz w:val="20"/>
                <w:szCs w:val="20"/>
              </w:rPr>
              <w:t>Archiviare</w:t>
            </w:r>
            <w:proofErr w:type="spellEnd"/>
            <w:r w:rsidRPr="00C02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2012">
              <w:rPr>
                <w:rFonts w:ascii="Times New Roman" w:hAnsi="Times New Roman" w:cs="Times New Roman"/>
                <w:sz w:val="20"/>
                <w:szCs w:val="20"/>
              </w:rPr>
              <w:t>nell’apposita</w:t>
            </w:r>
            <w:proofErr w:type="spellEnd"/>
            <w:r w:rsidRPr="00C02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2012">
              <w:rPr>
                <w:rFonts w:ascii="Times New Roman" w:hAnsi="Times New Roman" w:cs="Times New Roman"/>
                <w:sz w:val="20"/>
                <w:szCs w:val="20"/>
              </w:rPr>
              <w:t>sezione</w:t>
            </w:r>
            <w:proofErr w:type="spellEnd"/>
            <w:r w:rsidRPr="00C02012">
              <w:rPr>
                <w:rFonts w:ascii="Times New Roman" w:hAnsi="Times New Roman" w:cs="Times New Roman"/>
                <w:sz w:val="20"/>
                <w:szCs w:val="20"/>
              </w:rPr>
              <w:t xml:space="preserve"> del </w:t>
            </w:r>
            <w:proofErr w:type="spellStart"/>
            <w:r w:rsidRPr="00C02012">
              <w:rPr>
                <w:rFonts w:ascii="Times New Roman" w:hAnsi="Times New Roman" w:cs="Times New Roman"/>
                <w:sz w:val="20"/>
                <w:szCs w:val="20"/>
              </w:rPr>
              <w:t>registro</w:t>
            </w:r>
            <w:proofErr w:type="spellEnd"/>
            <w:r w:rsidRPr="00C02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2012">
              <w:rPr>
                <w:rFonts w:ascii="Times New Roman" w:hAnsi="Times New Roman" w:cs="Times New Roman"/>
                <w:sz w:val="20"/>
                <w:szCs w:val="20"/>
              </w:rPr>
              <w:t>elettronico</w:t>
            </w:r>
            <w:proofErr w:type="spellEnd"/>
            <w:r w:rsidRPr="00C02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2012">
              <w:rPr>
                <w:rFonts w:ascii="Times New Roman" w:hAnsi="Times New Roman" w:cs="Times New Roman"/>
                <w:sz w:val="20"/>
                <w:szCs w:val="20"/>
              </w:rPr>
              <w:t>una</w:t>
            </w:r>
            <w:proofErr w:type="spellEnd"/>
            <w:r w:rsidRPr="00C02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2012">
              <w:rPr>
                <w:rFonts w:ascii="Times New Roman" w:hAnsi="Times New Roman" w:cs="Times New Roman"/>
                <w:sz w:val="20"/>
                <w:szCs w:val="20"/>
              </w:rPr>
              <w:t>copia</w:t>
            </w:r>
            <w:proofErr w:type="spellEnd"/>
            <w:r w:rsidRPr="00C02012">
              <w:rPr>
                <w:rFonts w:ascii="Times New Roman" w:hAnsi="Times New Roman" w:cs="Times New Roman"/>
                <w:sz w:val="20"/>
                <w:szCs w:val="20"/>
              </w:rPr>
              <w:t xml:space="preserve"> del </w:t>
            </w:r>
            <w:proofErr w:type="spellStart"/>
            <w:r w:rsidRPr="00C02012">
              <w:rPr>
                <w:rFonts w:ascii="Times New Roman" w:hAnsi="Times New Roman" w:cs="Times New Roman"/>
                <w:sz w:val="20"/>
                <w:szCs w:val="20"/>
              </w:rPr>
              <w:t>programma</w:t>
            </w:r>
            <w:proofErr w:type="spellEnd"/>
            <w:r w:rsidRPr="00C02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2012">
              <w:rPr>
                <w:rFonts w:ascii="Times New Roman" w:hAnsi="Times New Roman" w:cs="Times New Roman"/>
                <w:sz w:val="20"/>
                <w:szCs w:val="20"/>
              </w:rPr>
              <w:t>svolto</w:t>
            </w:r>
            <w:proofErr w:type="spellEnd"/>
            <w:r w:rsidRPr="00C02012">
              <w:rPr>
                <w:rFonts w:ascii="Times New Roman" w:hAnsi="Times New Roman" w:cs="Times New Roman"/>
                <w:sz w:val="20"/>
                <w:szCs w:val="20"/>
              </w:rPr>
              <w:t xml:space="preserve"> e </w:t>
            </w:r>
            <w:proofErr w:type="spellStart"/>
            <w:r w:rsidRPr="00C02012">
              <w:rPr>
                <w:rFonts w:ascii="Times New Roman" w:hAnsi="Times New Roman" w:cs="Times New Roman"/>
                <w:sz w:val="20"/>
                <w:szCs w:val="20"/>
              </w:rPr>
              <w:t>inviare</w:t>
            </w:r>
            <w:proofErr w:type="spellEnd"/>
            <w:r w:rsidRPr="00C02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2012">
              <w:rPr>
                <w:rFonts w:ascii="Times New Roman" w:hAnsi="Times New Roman" w:cs="Times New Roman"/>
                <w:sz w:val="20"/>
                <w:szCs w:val="20"/>
              </w:rPr>
              <w:t>all’email</w:t>
            </w:r>
            <w:proofErr w:type="spellEnd"/>
            <w:r w:rsidRPr="00C02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20" w:history="1">
              <w:r w:rsidRPr="00C02012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programmi@iisgaeaulenti.it</w:t>
              </w:r>
            </w:hyperlink>
            <w:r w:rsidRPr="00C02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2012">
              <w:rPr>
                <w:rFonts w:ascii="Times New Roman" w:hAnsi="Times New Roman" w:cs="Times New Roman"/>
                <w:sz w:val="20"/>
                <w:szCs w:val="20"/>
              </w:rPr>
              <w:t>una</w:t>
            </w:r>
            <w:proofErr w:type="spellEnd"/>
            <w:r w:rsidRPr="00C02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2012">
              <w:rPr>
                <w:rFonts w:ascii="Times New Roman" w:hAnsi="Times New Roman" w:cs="Times New Roman"/>
                <w:sz w:val="20"/>
                <w:szCs w:val="20"/>
              </w:rPr>
              <w:t>copia</w:t>
            </w:r>
            <w:proofErr w:type="spellEnd"/>
            <w:r w:rsidRPr="00C02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2012">
              <w:rPr>
                <w:rFonts w:ascii="Times New Roman" w:hAnsi="Times New Roman" w:cs="Times New Roman"/>
                <w:sz w:val="20"/>
                <w:szCs w:val="20"/>
              </w:rPr>
              <w:t>dei</w:t>
            </w:r>
            <w:proofErr w:type="spellEnd"/>
            <w:r w:rsidRPr="00C02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2012">
              <w:rPr>
                <w:rFonts w:ascii="Times New Roman" w:hAnsi="Times New Roman" w:cs="Times New Roman"/>
                <w:sz w:val="20"/>
                <w:szCs w:val="20"/>
              </w:rPr>
              <w:t>programmi</w:t>
            </w:r>
            <w:proofErr w:type="spellEnd"/>
            <w:r w:rsidRPr="00C02012">
              <w:rPr>
                <w:rFonts w:ascii="Times New Roman" w:hAnsi="Times New Roman" w:cs="Times New Roman"/>
                <w:sz w:val="20"/>
                <w:szCs w:val="20"/>
              </w:rPr>
              <w:t xml:space="preserve"> per </w:t>
            </w:r>
            <w:proofErr w:type="spellStart"/>
            <w:r w:rsidRPr="00C02012">
              <w:rPr>
                <w:rFonts w:ascii="Times New Roman" w:hAnsi="Times New Roman" w:cs="Times New Roman"/>
                <w:sz w:val="20"/>
                <w:szCs w:val="20"/>
              </w:rPr>
              <w:t>ogni</w:t>
            </w:r>
            <w:proofErr w:type="spellEnd"/>
            <w:r w:rsidRPr="00C02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2012">
              <w:rPr>
                <w:rFonts w:ascii="Times New Roman" w:hAnsi="Times New Roman" w:cs="Times New Roman"/>
                <w:sz w:val="20"/>
                <w:szCs w:val="20"/>
              </w:rPr>
              <w:t>classe</w:t>
            </w:r>
            <w:proofErr w:type="spellEnd"/>
            <w:r w:rsidRPr="00C02012">
              <w:rPr>
                <w:rFonts w:ascii="Times New Roman" w:hAnsi="Times New Roman" w:cs="Times New Roman"/>
                <w:sz w:val="20"/>
                <w:szCs w:val="20"/>
              </w:rPr>
              <w:t xml:space="preserve"> per </w:t>
            </w:r>
            <w:proofErr w:type="spellStart"/>
            <w:r w:rsidRPr="00C02012">
              <w:rPr>
                <w:rFonts w:ascii="Times New Roman" w:hAnsi="Times New Roman" w:cs="Times New Roman"/>
                <w:sz w:val="20"/>
                <w:szCs w:val="20"/>
              </w:rPr>
              <w:t>ogni</w:t>
            </w:r>
            <w:proofErr w:type="spellEnd"/>
            <w:r w:rsidRPr="00C02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2012">
              <w:rPr>
                <w:rFonts w:ascii="Times New Roman" w:hAnsi="Times New Roman" w:cs="Times New Roman"/>
                <w:sz w:val="20"/>
                <w:szCs w:val="20"/>
              </w:rPr>
              <w:t>materia</w:t>
            </w:r>
            <w:proofErr w:type="spellEnd"/>
            <w:r w:rsidRPr="00C02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2012">
              <w:rPr>
                <w:rFonts w:ascii="Times New Roman" w:hAnsi="Times New Roman" w:cs="Times New Roman"/>
                <w:sz w:val="20"/>
                <w:szCs w:val="20"/>
              </w:rPr>
              <w:t>indicando</w:t>
            </w:r>
            <w:proofErr w:type="spellEnd"/>
            <w:r w:rsidRPr="00C02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2012">
              <w:rPr>
                <w:rFonts w:ascii="Times New Roman" w:hAnsi="Times New Roman" w:cs="Times New Roman"/>
                <w:sz w:val="20"/>
                <w:szCs w:val="20"/>
              </w:rPr>
              <w:t>nell’oggetto</w:t>
            </w:r>
            <w:proofErr w:type="spellEnd"/>
            <w:r w:rsidRPr="00C02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2012">
              <w:rPr>
                <w:rFonts w:ascii="Times New Roman" w:hAnsi="Times New Roman" w:cs="Times New Roman"/>
                <w:sz w:val="20"/>
                <w:szCs w:val="20"/>
              </w:rPr>
              <w:t>materia</w:t>
            </w:r>
            <w:proofErr w:type="spellEnd"/>
            <w:r w:rsidRPr="00C02012">
              <w:rPr>
                <w:rFonts w:ascii="Times New Roman" w:hAnsi="Times New Roman" w:cs="Times New Roman"/>
                <w:sz w:val="20"/>
                <w:szCs w:val="20"/>
              </w:rPr>
              <w:t xml:space="preserve"> e </w:t>
            </w:r>
            <w:proofErr w:type="spellStart"/>
            <w:r w:rsidRPr="00C02012">
              <w:rPr>
                <w:rFonts w:ascii="Times New Roman" w:hAnsi="Times New Roman" w:cs="Times New Roman"/>
                <w:sz w:val="20"/>
                <w:szCs w:val="20"/>
              </w:rPr>
              <w:t>classe</w:t>
            </w:r>
            <w:proofErr w:type="spellEnd"/>
          </w:p>
          <w:p w:rsidR="00C02012" w:rsidRPr="00C02012" w:rsidRDefault="00C02012" w:rsidP="00C020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C02012" w:rsidRPr="00C02012" w:rsidRDefault="00C02012" w:rsidP="00C020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2012" w:rsidRPr="00C02012" w:rsidRDefault="00C02012" w:rsidP="00C02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02012">
              <w:rPr>
                <w:rFonts w:ascii="Times New Roman" w:hAnsi="Times New Roman" w:cs="Times New Roman"/>
                <w:sz w:val="20"/>
                <w:szCs w:val="20"/>
              </w:rPr>
              <w:t>registro</w:t>
            </w:r>
            <w:proofErr w:type="spellEnd"/>
            <w:r w:rsidRPr="00C02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2012">
              <w:rPr>
                <w:rFonts w:ascii="Times New Roman" w:hAnsi="Times New Roman" w:cs="Times New Roman"/>
                <w:sz w:val="20"/>
                <w:szCs w:val="20"/>
              </w:rPr>
              <w:t>elettronico</w:t>
            </w:r>
            <w:proofErr w:type="spellEnd"/>
            <w:r w:rsidRPr="00C02012"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</w:p>
          <w:p w:rsidR="00C02012" w:rsidRPr="00C02012" w:rsidRDefault="00C02012" w:rsidP="00C02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02012" w:rsidRPr="00C02012" w:rsidRDefault="00C02012" w:rsidP="00C020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2012" w:rsidRPr="00657B03" w:rsidTr="006D563B">
        <w:tc>
          <w:tcPr>
            <w:tcW w:w="2943" w:type="dxa"/>
          </w:tcPr>
          <w:p w:rsidR="00C02012" w:rsidRPr="00C02012" w:rsidRDefault="00C02012" w:rsidP="00C020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02012">
              <w:rPr>
                <w:rFonts w:ascii="Times New Roman" w:hAnsi="Times New Roman" w:cs="Times New Roman"/>
                <w:b/>
                <w:sz w:val="20"/>
                <w:szCs w:val="20"/>
              </w:rPr>
              <w:t>Funzioni</w:t>
            </w:r>
            <w:proofErr w:type="spellEnd"/>
            <w:r w:rsidRPr="00C0201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02012">
              <w:rPr>
                <w:rFonts w:ascii="Times New Roman" w:hAnsi="Times New Roman" w:cs="Times New Roman"/>
                <w:b/>
                <w:sz w:val="20"/>
                <w:szCs w:val="20"/>
              </w:rPr>
              <w:t>personali</w:t>
            </w:r>
            <w:proofErr w:type="spellEnd"/>
            <w:r w:rsidRPr="00C0201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02012">
              <w:rPr>
                <w:rFonts w:ascii="Times New Roman" w:hAnsi="Times New Roman" w:cs="Times New Roman"/>
                <w:b/>
                <w:sz w:val="20"/>
                <w:szCs w:val="20"/>
              </w:rPr>
              <w:t>registro</w:t>
            </w:r>
            <w:proofErr w:type="spellEnd"/>
            <w:r w:rsidRPr="00C0201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02012">
              <w:rPr>
                <w:rFonts w:ascii="Times New Roman" w:hAnsi="Times New Roman" w:cs="Times New Roman"/>
                <w:b/>
                <w:sz w:val="20"/>
                <w:szCs w:val="20"/>
              </w:rPr>
              <w:t>elettronico</w:t>
            </w:r>
            <w:proofErr w:type="spellEnd"/>
            <w:r w:rsidRPr="00C0201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e </w:t>
            </w:r>
            <w:proofErr w:type="spellStart"/>
            <w:r w:rsidRPr="00C02012">
              <w:rPr>
                <w:rFonts w:ascii="Times New Roman" w:hAnsi="Times New Roman" w:cs="Times New Roman"/>
                <w:b/>
                <w:sz w:val="20"/>
                <w:szCs w:val="20"/>
              </w:rPr>
              <w:t>compiti</w:t>
            </w:r>
            <w:proofErr w:type="spellEnd"/>
            <w:r w:rsidRPr="00C0201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in </w:t>
            </w:r>
            <w:proofErr w:type="spellStart"/>
            <w:r w:rsidRPr="00C02012">
              <w:rPr>
                <w:rFonts w:ascii="Times New Roman" w:hAnsi="Times New Roman" w:cs="Times New Roman"/>
                <w:b/>
                <w:sz w:val="20"/>
                <w:szCs w:val="20"/>
              </w:rPr>
              <w:t>classe</w:t>
            </w:r>
            <w:proofErr w:type="spellEnd"/>
          </w:p>
        </w:tc>
        <w:tc>
          <w:tcPr>
            <w:tcW w:w="1701" w:type="dxa"/>
          </w:tcPr>
          <w:p w:rsidR="00C02012" w:rsidRPr="00C02012" w:rsidRDefault="00C02012" w:rsidP="00C020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2012">
              <w:rPr>
                <w:rFonts w:ascii="Times New Roman" w:hAnsi="Times New Roman" w:cs="Times New Roman"/>
                <w:sz w:val="20"/>
                <w:szCs w:val="20"/>
              </w:rPr>
              <w:t xml:space="preserve">15 </w:t>
            </w:r>
            <w:proofErr w:type="spellStart"/>
            <w:r w:rsidRPr="00C02012">
              <w:rPr>
                <w:rFonts w:ascii="Times New Roman" w:hAnsi="Times New Roman" w:cs="Times New Roman"/>
                <w:sz w:val="20"/>
                <w:szCs w:val="20"/>
              </w:rPr>
              <w:t>giugno</w:t>
            </w:r>
            <w:proofErr w:type="spellEnd"/>
          </w:p>
        </w:tc>
        <w:tc>
          <w:tcPr>
            <w:tcW w:w="2835" w:type="dxa"/>
          </w:tcPr>
          <w:p w:rsidR="00C02012" w:rsidRPr="00C02012" w:rsidRDefault="00C02012" w:rsidP="00C020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02012">
              <w:rPr>
                <w:rFonts w:ascii="Times New Roman" w:hAnsi="Times New Roman" w:cs="Times New Roman"/>
                <w:sz w:val="20"/>
                <w:szCs w:val="20"/>
              </w:rPr>
              <w:t>Segreteria</w:t>
            </w:r>
            <w:proofErr w:type="spellEnd"/>
            <w:r w:rsidRPr="00C02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2012">
              <w:rPr>
                <w:rFonts w:ascii="Times New Roman" w:hAnsi="Times New Roman" w:cs="Times New Roman"/>
                <w:sz w:val="20"/>
                <w:szCs w:val="20"/>
              </w:rPr>
              <w:t>didattica</w:t>
            </w:r>
            <w:proofErr w:type="spellEnd"/>
          </w:p>
        </w:tc>
        <w:tc>
          <w:tcPr>
            <w:tcW w:w="2694" w:type="dxa"/>
          </w:tcPr>
          <w:p w:rsidR="00C02012" w:rsidRPr="00C02012" w:rsidRDefault="00C02012" w:rsidP="00C020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201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Le </w:t>
            </w:r>
            <w:proofErr w:type="spellStart"/>
            <w:r w:rsidRPr="00C02012">
              <w:rPr>
                <w:rFonts w:ascii="Times New Roman" w:hAnsi="Times New Roman" w:cs="Times New Roman"/>
                <w:b/>
                <w:sz w:val="20"/>
                <w:szCs w:val="20"/>
              </w:rPr>
              <w:t>sezioni</w:t>
            </w:r>
            <w:proofErr w:type="spellEnd"/>
            <w:r w:rsidRPr="00C0201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02012">
              <w:rPr>
                <w:rFonts w:ascii="Times New Roman" w:hAnsi="Times New Roman" w:cs="Times New Roman"/>
                <w:b/>
                <w:sz w:val="20"/>
                <w:szCs w:val="20"/>
              </w:rPr>
              <w:t>registro</w:t>
            </w:r>
            <w:proofErr w:type="spellEnd"/>
            <w:r w:rsidRPr="00C0201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di </w:t>
            </w:r>
            <w:proofErr w:type="spellStart"/>
            <w:r w:rsidRPr="00C02012">
              <w:rPr>
                <w:rFonts w:ascii="Times New Roman" w:hAnsi="Times New Roman" w:cs="Times New Roman"/>
                <w:b/>
                <w:sz w:val="20"/>
                <w:szCs w:val="20"/>
              </w:rPr>
              <w:t>classe</w:t>
            </w:r>
            <w:proofErr w:type="spellEnd"/>
            <w:r w:rsidRPr="00C0201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e del </w:t>
            </w:r>
            <w:proofErr w:type="spellStart"/>
            <w:r w:rsidRPr="00C02012">
              <w:rPr>
                <w:rFonts w:ascii="Times New Roman" w:hAnsi="Times New Roman" w:cs="Times New Roman"/>
                <w:b/>
                <w:sz w:val="20"/>
                <w:szCs w:val="20"/>
              </w:rPr>
              <w:t>docente</w:t>
            </w:r>
            <w:proofErr w:type="spellEnd"/>
            <w:r w:rsidRPr="00C0201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non </w:t>
            </w:r>
            <w:proofErr w:type="spellStart"/>
            <w:r w:rsidRPr="00C02012">
              <w:rPr>
                <w:rFonts w:ascii="Times New Roman" w:hAnsi="Times New Roman" w:cs="Times New Roman"/>
                <w:b/>
                <w:sz w:val="20"/>
                <w:szCs w:val="20"/>
              </w:rPr>
              <w:t>saranno</w:t>
            </w:r>
            <w:proofErr w:type="spellEnd"/>
            <w:r w:rsidRPr="00C0201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02012">
              <w:rPr>
                <w:rFonts w:ascii="Times New Roman" w:hAnsi="Times New Roman" w:cs="Times New Roman"/>
                <w:b/>
                <w:sz w:val="20"/>
                <w:szCs w:val="20"/>
              </w:rPr>
              <w:t>più</w:t>
            </w:r>
            <w:proofErr w:type="spellEnd"/>
            <w:r w:rsidRPr="00C0201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02012">
              <w:rPr>
                <w:rFonts w:ascii="Times New Roman" w:hAnsi="Times New Roman" w:cs="Times New Roman"/>
                <w:b/>
                <w:sz w:val="20"/>
                <w:szCs w:val="20"/>
              </w:rPr>
              <w:t>accessibili</w:t>
            </w:r>
            <w:proofErr w:type="spellEnd"/>
            <w:r w:rsidRPr="00C0201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dal 16/06/2017.</w:t>
            </w:r>
          </w:p>
        </w:tc>
      </w:tr>
      <w:tr w:rsidR="00C02012" w:rsidRPr="00657B03" w:rsidTr="006D563B">
        <w:tc>
          <w:tcPr>
            <w:tcW w:w="2943" w:type="dxa"/>
          </w:tcPr>
          <w:p w:rsidR="00C02012" w:rsidRPr="00C02012" w:rsidRDefault="00C02012" w:rsidP="00C020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02012">
              <w:rPr>
                <w:rFonts w:ascii="Times New Roman" w:hAnsi="Times New Roman" w:cs="Times New Roman"/>
                <w:b/>
                <w:sz w:val="20"/>
                <w:szCs w:val="20"/>
              </w:rPr>
              <w:t>Scheda</w:t>
            </w:r>
            <w:proofErr w:type="spellEnd"/>
            <w:r w:rsidRPr="00C0201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REC01 fin </w:t>
            </w:r>
          </w:p>
          <w:p w:rsidR="00C02012" w:rsidRPr="00C02012" w:rsidRDefault="00C02012" w:rsidP="00C020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201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per </w:t>
            </w:r>
            <w:proofErr w:type="spellStart"/>
            <w:r w:rsidRPr="00C02012">
              <w:rPr>
                <w:rFonts w:ascii="Times New Roman" w:hAnsi="Times New Roman" w:cs="Times New Roman"/>
                <w:b/>
                <w:sz w:val="20"/>
                <w:szCs w:val="20"/>
              </w:rPr>
              <w:t>ogni</w:t>
            </w:r>
            <w:proofErr w:type="spellEnd"/>
            <w:r w:rsidRPr="00C0201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02012">
              <w:rPr>
                <w:rFonts w:ascii="Times New Roman" w:hAnsi="Times New Roman" w:cs="Times New Roman"/>
                <w:b/>
                <w:sz w:val="20"/>
                <w:szCs w:val="20"/>
              </w:rPr>
              <w:t>allievo</w:t>
            </w:r>
            <w:proofErr w:type="spellEnd"/>
            <w:r w:rsidRPr="00C0201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con </w:t>
            </w:r>
            <w:proofErr w:type="spellStart"/>
            <w:r w:rsidRPr="00C02012">
              <w:rPr>
                <w:rFonts w:ascii="Times New Roman" w:hAnsi="Times New Roman" w:cs="Times New Roman"/>
                <w:b/>
                <w:sz w:val="20"/>
                <w:szCs w:val="20"/>
              </w:rPr>
              <w:t>voto</w:t>
            </w:r>
            <w:proofErr w:type="spellEnd"/>
            <w:r w:rsidRPr="00C0201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02012">
              <w:rPr>
                <w:rFonts w:ascii="Times New Roman" w:hAnsi="Times New Roman" w:cs="Times New Roman"/>
                <w:b/>
                <w:sz w:val="20"/>
                <w:szCs w:val="20"/>
              </w:rPr>
              <w:t>proposto</w:t>
            </w:r>
            <w:proofErr w:type="spellEnd"/>
            <w:r w:rsidRPr="00C0201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02012">
              <w:rPr>
                <w:rFonts w:ascii="Times New Roman" w:hAnsi="Times New Roman" w:cs="Times New Roman"/>
                <w:b/>
                <w:sz w:val="20"/>
                <w:szCs w:val="20"/>
              </w:rPr>
              <w:t>insufficiente</w:t>
            </w:r>
            <w:proofErr w:type="spellEnd"/>
          </w:p>
        </w:tc>
        <w:tc>
          <w:tcPr>
            <w:tcW w:w="1701" w:type="dxa"/>
          </w:tcPr>
          <w:p w:rsidR="00C02012" w:rsidRPr="00C02012" w:rsidRDefault="00C02012" w:rsidP="00C020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02012">
              <w:rPr>
                <w:rFonts w:ascii="Times New Roman" w:hAnsi="Times New Roman" w:cs="Times New Roman"/>
                <w:sz w:val="20"/>
                <w:szCs w:val="20"/>
              </w:rPr>
              <w:t>Scrutinio</w:t>
            </w:r>
            <w:proofErr w:type="spellEnd"/>
            <w:r w:rsidRPr="00C02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C02012" w:rsidRPr="00C02012" w:rsidRDefault="00C02012" w:rsidP="00C020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02012">
              <w:rPr>
                <w:rFonts w:ascii="Times New Roman" w:hAnsi="Times New Roman" w:cs="Times New Roman"/>
                <w:sz w:val="20"/>
                <w:szCs w:val="20"/>
              </w:rPr>
              <w:t>Deve</w:t>
            </w:r>
            <w:proofErr w:type="spellEnd"/>
            <w:r w:rsidRPr="00C02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2012">
              <w:rPr>
                <w:rFonts w:ascii="Times New Roman" w:hAnsi="Times New Roman" w:cs="Times New Roman"/>
                <w:sz w:val="20"/>
                <w:szCs w:val="20"/>
              </w:rPr>
              <w:t>essere</w:t>
            </w:r>
            <w:proofErr w:type="spellEnd"/>
            <w:r w:rsidRPr="00C02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2012">
              <w:rPr>
                <w:rFonts w:ascii="Times New Roman" w:hAnsi="Times New Roman" w:cs="Times New Roman"/>
                <w:sz w:val="20"/>
                <w:szCs w:val="20"/>
              </w:rPr>
              <w:t>già</w:t>
            </w:r>
            <w:proofErr w:type="spellEnd"/>
            <w:r w:rsidRPr="00C02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2012">
              <w:rPr>
                <w:rFonts w:ascii="Times New Roman" w:hAnsi="Times New Roman" w:cs="Times New Roman"/>
                <w:sz w:val="20"/>
                <w:szCs w:val="20"/>
              </w:rPr>
              <w:t>predisposto</w:t>
            </w:r>
            <w:proofErr w:type="spellEnd"/>
            <w:r w:rsidRPr="00C02012">
              <w:rPr>
                <w:rFonts w:ascii="Times New Roman" w:hAnsi="Times New Roman" w:cs="Times New Roman"/>
                <w:sz w:val="20"/>
                <w:szCs w:val="20"/>
              </w:rPr>
              <w:t xml:space="preserve"> prima </w:t>
            </w:r>
            <w:proofErr w:type="spellStart"/>
            <w:r w:rsidRPr="00C02012">
              <w:rPr>
                <w:rFonts w:ascii="Times New Roman" w:hAnsi="Times New Roman" w:cs="Times New Roman"/>
                <w:sz w:val="20"/>
                <w:szCs w:val="20"/>
              </w:rPr>
              <w:t>dello</w:t>
            </w:r>
            <w:proofErr w:type="spellEnd"/>
            <w:r w:rsidRPr="00C02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2012">
              <w:rPr>
                <w:rFonts w:ascii="Times New Roman" w:hAnsi="Times New Roman" w:cs="Times New Roman"/>
                <w:sz w:val="20"/>
                <w:szCs w:val="20"/>
              </w:rPr>
              <w:t>scrutinio</w:t>
            </w:r>
            <w:proofErr w:type="spellEnd"/>
          </w:p>
        </w:tc>
        <w:tc>
          <w:tcPr>
            <w:tcW w:w="2694" w:type="dxa"/>
          </w:tcPr>
          <w:p w:rsidR="00C02012" w:rsidRPr="00C02012" w:rsidRDefault="00C02012" w:rsidP="00C020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02012">
              <w:rPr>
                <w:rFonts w:ascii="Times New Roman" w:hAnsi="Times New Roman" w:cs="Times New Roman"/>
                <w:sz w:val="20"/>
                <w:szCs w:val="20"/>
              </w:rPr>
              <w:t>Compilare</w:t>
            </w:r>
            <w:proofErr w:type="spellEnd"/>
            <w:r w:rsidRPr="00C02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2012">
              <w:rPr>
                <w:rFonts w:ascii="Times New Roman" w:hAnsi="Times New Roman" w:cs="Times New Roman"/>
                <w:sz w:val="20"/>
                <w:szCs w:val="20"/>
              </w:rPr>
              <w:t>su</w:t>
            </w:r>
            <w:proofErr w:type="spellEnd"/>
            <w:r w:rsidRPr="00C02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2012">
              <w:rPr>
                <w:rFonts w:ascii="Times New Roman" w:hAnsi="Times New Roman" w:cs="Times New Roman"/>
                <w:sz w:val="20"/>
                <w:szCs w:val="20"/>
              </w:rPr>
              <w:t>registro</w:t>
            </w:r>
            <w:proofErr w:type="spellEnd"/>
            <w:r w:rsidRPr="00C02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2012">
              <w:rPr>
                <w:rFonts w:ascii="Times New Roman" w:hAnsi="Times New Roman" w:cs="Times New Roman"/>
                <w:sz w:val="20"/>
                <w:szCs w:val="20"/>
              </w:rPr>
              <w:t>elettronico</w:t>
            </w:r>
            <w:proofErr w:type="spellEnd"/>
            <w:r w:rsidRPr="00C02012"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</w:p>
          <w:p w:rsidR="00C02012" w:rsidRPr="00C02012" w:rsidRDefault="00C02012" w:rsidP="00C020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2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02012" w:rsidRPr="00657B03" w:rsidTr="006D563B">
        <w:tc>
          <w:tcPr>
            <w:tcW w:w="2943" w:type="dxa"/>
          </w:tcPr>
          <w:p w:rsidR="00C02012" w:rsidRPr="00C02012" w:rsidRDefault="00C02012" w:rsidP="00C020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02012">
              <w:rPr>
                <w:rFonts w:ascii="Times New Roman" w:hAnsi="Times New Roman" w:cs="Times New Roman"/>
                <w:b/>
                <w:sz w:val="20"/>
                <w:szCs w:val="20"/>
              </w:rPr>
              <w:t>Richiesta</w:t>
            </w:r>
            <w:proofErr w:type="spellEnd"/>
            <w:r w:rsidRPr="00C0201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02012">
              <w:rPr>
                <w:rFonts w:ascii="Times New Roman" w:hAnsi="Times New Roman" w:cs="Times New Roman"/>
                <w:b/>
                <w:sz w:val="20"/>
                <w:szCs w:val="20"/>
              </w:rPr>
              <w:t>ferie</w:t>
            </w:r>
            <w:proofErr w:type="spellEnd"/>
          </w:p>
        </w:tc>
        <w:tc>
          <w:tcPr>
            <w:tcW w:w="1701" w:type="dxa"/>
          </w:tcPr>
          <w:p w:rsidR="00C02012" w:rsidRPr="00C02012" w:rsidRDefault="00C02012" w:rsidP="00C020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2012">
              <w:rPr>
                <w:rFonts w:ascii="Times New Roman" w:hAnsi="Times New Roman" w:cs="Times New Roman"/>
                <w:sz w:val="20"/>
                <w:szCs w:val="20"/>
              </w:rPr>
              <w:t xml:space="preserve">28 </w:t>
            </w:r>
            <w:proofErr w:type="spellStart"/>
            <w:r w:rsidRPr="00C02012">
              <w:rPr>
                <w:rFonts w:ascii="Times New Roman" w:hAnsi="Times New Roman" w:cs="Times New Roman"/>
                <w:sz w:val="20"/>
                <w:szCs w:val="20"/>
              </w:rPr>
              <w:t>maggio</w:t>
            </w:r>
            <w:proofErr w:type="spellEnd"/>
          </w:p>
        </w:tc>
        <w:tc>
          <w:tcPr>
            <w:tcW w:w="2835" w:type="dxa"/>
          </w:tcPr>
          <w:p w:rsidR="00C02012" w:rsidRPr="00C02012" w:rsidRDefault="00C02012" w:rsidP="00C020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2012">
              <w:rPr>
                <w:rFonts w:ascii="Times New Roman" w:hAnsi="Times New Roman" w:cs="Times New Roman"/>
                <w:sz w:val="20"/>
                <w:szCs w:val="20"/>
              </w:rPr>
              <w:t xml:space="preserve">On line </w:t>
            </w:r>
          </w:p>
        </w:tc>
        <w:tc>
          <w:tcPr>
            <w:tcW w:w="2694" w:type="dxa"/>
          </w:tcPr>
          <w:p w:rsidR="00C02012" w:rsidRPr="00C02012" w:rsidRDefault="00C02012" w:rsidP="00C020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2012">
              <w:rPr>
                <w:rFonts w:ascii="Times New Roman" w:hAnsi="Times New Roman" w:cs="Times New Roman"/>
                <w:sz w:val="20"/>
                <w:szCs w:val="20"/>
              </w:rPr>
              <w:t xml:space="preserve">Modulo Google </w:t>
            </w:r>
          </w:p>
        </w:tc>
      </w:tr>
      <w:tr w:rsidR="00C02012" w:rsidRPr="00657B03" w:rsidTr="006D563B">
        <w:tc>
          <w:tcPr>
            <w:tcW w:w="2943" w:type="dxa"/>
          </w:tcPr>
          <w:p w:rsidR="00C02012" w:rsidRPr="00C02012" w:rsidRDefault="00C02012" w:rsidP="00C020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02012">
              <w:rPr>
                <w:rFonts w:ascii="Times New Roman" w:hAnsi="Times New Roman" w:cs="Times New Roman"/>
                <w:b/>
                <w:sz w:val="20"/>
                <w:szCs w:val="20"/>
              </w:rPr>
              <w:t>Schede</w:t>
            </w:r>
            <w:proofErr w:type="spellEnd"/>
            <w:r w:rsidRPr="00C0201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per </w:t>
            </w:r>
            <w:proofErr w:type="spellStart"/>
            <w:r w:rsidRPr="00C02012">
              <w:rPr>
                <w:rFonts w:ascii="Times New Roman" w:hAnsi="Times New Roman" w:cs="Times New Roman"/>
                <w:b/>
                <w:sz w:val="20"/>
                <w:szCs w:val="20"/>
              </w:rPr>
              <w:t>fondo</w:t>
            </w:r>
            <w:proofErr w:type="spellEnd"/>
            <w:r w:rsidRPr="00C0201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02012">
              <w:rPr>
                <w:rFonts w:ascii="Times New Roman" w:hAnsi="Times New Roman" w:cs="Times New Roman"/>
                <w:b/>
                <w:sz w:val="20"/>
                <w:szCs w:val="20"/>
              </w:rPr>
              <w:t>istituz</w:t>
            </w:r>
            <w:proofErr w:type="spellEnd"/>
            <w:r w:rsidRPr="00C0201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C02012" w:rsidRPr="00C02012" w:rsidRDefault="00C02012" w:rsidP="00C020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2012">
              <w:rPr>
                <w:rFonts w:ascii="Times New Roman" w:hAnsi="Times New Roman" w:cs="Times New Roman"/>
                <w:sz w:val="20"/>
                <w:szCs w:val="20"/>
              </w:rPr>
              <w:t xml:space="preserve">12 </w:t>
            </w:r>
            <w:proofErr w:type="spellStart"/>
            <w:r w:rsidRPr="00C02012">
              <w:rPr>
                <w:rFonts w:ascii="Times New Roman" w:hAnsi="Times New Roman" w:cs="Times New Roman"/>
                <w:sz w:val="20"/>
                <w:szCs w:val="20"/>
              </w:rPr>
              <w:t>giugno</w:t>
            </w:r>
            <w:proofErr w:type="spellEnd"/>
          </w:p>
        </w:tc>
        <w:tc>
          <w:tcPr>
            <w:tcW w:w="2835" w:type="dxa"/>
          </w:tcPr>
          <w:p w:rsidR="00C02012" w:rsidRPr="00C02012" w:rsidRDefault="00C02012" w:rsidP="00C020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2012">
              <w:rPr>
                <w:rFonts w:ascii="Times New Roman" w:hAnsi="Times New Roman" w:cs="Times New Roman"/>
                <w:sz w:val="20"/>
                <w:szCs w:val="20"/>
              </w:rPr>
              <w:t xml:space="preserve">On line </w:t>
            </w:r>
          </w:p>
        </w:tc>
        <w:tc>
          <w:tcPr>
            <w:tcW w:w="2694" w:type="dxa"/>
          </w:tcPr>
          <w:p w:rsidR="00C02012" w:rsidRPr="00C02012" w:rsidRDefault="00C02012" w:rsidP="00C020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2012">
              <w:rPr>
                <w:rFonts w:ascii="Times New Roman" w:hAnsi="Times New Roman" w:cs="Times New Roman"/>
                <w:sz w:val="20"/>
                <w:szCs w:val="20"/>
              </w:rPr>
              <w:t xml:space="preserve">Modulo Google  </w:t>
            </w:r>
          </w:p>
        </w:tc>
      </w:tr>
      <w:tr w:rsidR="00C02012" w:rsidRPr="00657B03" w:rsidTr="006D563B">
        <w:tc>
          <w:tcPr>
            <w:tcW w:w="2943" w:type="dxa"/>
          </w:tcPr>
          <w:p w:rsidR="00C02012" w:rsidRPr="00C02012" w:rsidRDefault="00C02012" w:rsidP="00C020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02012">
              <w:rPr>
                <w:rFonts w:ascii="Times New Roman" w:hAnsi="Times New Roman" w:cs="Times New Roman"/>
                <w:b/>
                <w:sz w:val="20"/>
                <w:szCs w:val="20"/>
              </w:rPr>
              <w:t>Registrazione</w:t>
            </w:r>
            <w:proofErr w:type="spellEnd"/>
            <w:r w:rsidRPr="00C0201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02012">
              <w:rPr>
                <w:rFonts w:ascii="Times New Roman" w:hAnsi="Times New Roman" w:cs="Times New Roman"/>
                <w:b/>
                <w:sz w:val="20"/>
                <w:szCs w:val="20"/>
              </w:rPr>
              <w:t>proposte</w:t>
            </w:r>
            <w:proofErr w:type="spellEnd"/>
            <w:r w:rsidRPr="00C0201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di </w:t>
            </w:r>
            <w:proofErr w:type="spellStart"/>
            <w:r w:rsidRPr="00C02012">
              <w:rPr>
                <w:rFonts w:ascii="Times New Roman" w:hAnsi="Times New Roman" w:cs="Times New Roman"/>
                <w:b/>
                <w:sz w:val="20"/>
                <w:szCs w:val="20"/>
              </w:rPr>
              <w:t>voti</w:t>
            </w:r>
            <w:proofErr w:type="spellEnd"/>
            <w:r w:rsidRPr="00C0201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per lo </w:t>
            </w:r>
            <w:proofErr w:type="spellStart"/>
            <w:r w:rsidRPr="00C02012">
              <w:rPr>
                <w:rFonts w:ascii="Times New Roman" w:hAnsi="Times New Roman" w:cs="Times New Roman"/>
                <w:b/>
                <w:sz w:val="20"/>
                <w:szCs w:val="20"/>
              </w:rPr>
              <w:t>scrutinio</w:t>
            </w:r>
            <w:proofErr w:type="spellEnd"/>
            <w:r w:rsidRPr="00C0201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finale</w:t>
            </w:r>
          </w:p>
        </w:tc>
        <w:tc>
          <w:tcPr>
            <w:tcW w:w="1701" w:type="dxa"/>
          </w:tcPr>
          <w:p w:rsidR="00C02012" w:rsidRPr="00C02012" w:rsidRDefault="00C02012" w:rsidP="00C020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2012">
              <w:rPr>
                <w:rFonts w:ascii="Times New Roman" w:hAnsi="Times New Roman" w:cs="Times New Roman"/>
                <w:b/>
                <w:sz w:val="20"/>
                <w:szCs w:val="20"/>
              </w:rPr>
              <w:t>Due</w:t>
            </w:r>
            <w:r w:rsidRPr="00C02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2012">
              <w:rPr>
                <w:rFonts w:ascii="Times New Roman" w:hAnsi="Times New Roman" w:cs="Times New Roman"/>
                <w:sz w:val="20"/>
                <w:szCs w:val="20"/>
              </w:rPr>
              <w:t>giorni</w:t>
            </w:r>
            <w:proofErr w:type="spellEnd"/>
            <w:r w:rsidRPr="00C02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2012">
              <w:rPr>
                <w:rFonts w:ascii="Times New Roman" w:hAnsi="Times New Roman" w:cs="Times New Roman"/>
                <w:b/>
                <w:sz w:val="20"/>
                <w:szCs w:val="20"/>
              </w:rPr>
              <w:t>prima</w:t>
            </w:r>
            <w:r w:rsidRPr="00C02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2012">
              <w:rPr>
                <w:rFonts w:ascii="Times New Roman" w:hAnsi="Times New Roman" w:cs="Times New Roman"/>
                <w:sz w:val="20"/>
                <w:szCs w:val="20"/>
              </w:rPr>
              <w:t>dello</w:t>
            </w:r>
            <w:proofErr w:type="spellEnd"/>
            <w:r w:rsidRPr="00C02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2012">
              <w:rPr>
                <w:rFonts w:ascii="Times New Roman" w:hAnsi="Times New Roman" w:cs="Times New Roman"/>
                <w:sz w:val="20"/>
                <w:szCs w:val="20"/>
              </w:rPr>
              <w:t>scrutinio</w:t>
            </w:r>
            <w:proofErr w:type="spellEnd"/>
          </w:p>
        </w:tc>
        <w:tc>
          <w:tcPr>
            <w:tcW w:w="2835" w:type="dxa"/>
          </w:tcPr>
          <w:p w:rsidR="00C02012" w:rsidRPr="00C02012" w:rsidRDefault="00C02012" w:rsidP="00C020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02012">
              <w:rPr>
                <w:rFonts w:ascii="Times New Roman" w:hAnsi="Times New Roman" w:cs="Times New Roman"/>
                <w:sz w:val="20"/>
                <w:szCs w:val="20"/>
              </w:rPr>
              <w:t>Inserimento</w:t>
            </w:r>
            <w:proofErr w:type="spellEnd"/>
            <w:r w:rsidRPr="00C02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2012">
              <w:rPr>
                <w:rFonts w:ascii="Times New Roman" w:hAnsi="Times New Roman" w:cs="Times New Roman"/>
                <w:sz w:val="20"/>
                <w:szCs w:val="20"/>
              </w:rPr>
              <w:t>voto</w:t>
            </w:r>
            <w:proofErr w:type="spellEnd"/>
            <w:r w:rsidRPr="00C02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2012">
              <w:rPr>
                <w:rFonts w:ascii="Times New Roman" w:hAnsi="Times New Roman" w:cs="Times New Roman"/>
                <w:b/>
                <w:sz w:val="20"/>
                <w:szCs w:val="20"/>
              </w:rPr>
              <w:t>intero</w:t>
            </w:r>
            <w:proofErr w:type="spellEnd"/>
            <w:r w:rsidRPr="00C02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2012">
              <w:rPr>
                <w:rFonts w:ascii="Times New Roman" w:hAnsi="Times New Roman" w:cs="Times New Roman"/>
                <w:sz w:val="20"/>
                <w:szCs w:val="20"/>
              </w:rPr>
              <w:t>nell’apposito</w:t>
            </w:r>
            <w:proofErr w:type="spellEnd"/>
            <w:r w:rsidRPr="00C02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2012">
              <w:rPr>
                <w:rFonts w:ascii="Times New Roman" w:hAnsi="Times New Roman" w:cs="Times New Roman"/>
                <w:sz w:val="20"/>
                <w:szCs w:val="20"/>
              </w:rPr>
              <w:t>spazio</w:t>
            </w:r>
            <w:proofErr w:type="spellEnd"/>
            <w:r w:rsidRPr="00C02012">
              <w:rPr>
                <w:rFonts w:ascii="Times New Roman" w:hAnsi="Times New Roman" w:cs="Times New Roman"/>
                <w:sz w:val="20"/>
                <w:szCs w:val="20"/>
              </w:rPr>
              <w:t xml:space="preserve"> “</w:t>
            </w:r>
            <w:proofErr w:type="spellStart"/>
            <w:r w:rsidRPr="00C02012">
              <w:rPr>
                <w:rFonts w:ascii="Times New Roman" w:hAnsi="Times New Roman" w:cs="Times New Roman"/>
                <w:sz w:val="20"/>
                <w:szCs w:val="20"/>
              </w:rPr>
              <w:t>voto</w:t>
            </w:r>
            <w:proofErr w:type="spellEnd"/>
            <w:r w:rsidRPr="00C02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2012">
              <w:rPr>
                <w:rFonts w:ascii="Times New Roman" w:hAnsi="Times New Roman" w:cs="Times New Roman"/>
                <w:sz w:val="20"/>
                <w:szCs w:val="20"/>
              </w:rPr>
              <w:t>proposto</w:t>
            </w:r>
            <w:proofErr w:type="spellEnd"/>
            <w:r w:rsidRPr="00C02012">
              <w:rPr>
                <w:rFonts w:ascii="Times New Roman" w:hAnsi="Times New Roman" w:cs="Times New Roman"/>
                <w:sz w:val="20"/>
                <w:szCs w:val="20"/>
              </w:rPr>
              <w:t xml:space="preserve">” </w:t>
            </w:r>
            <w:proofErr w:type="spellStart"/>
            <w:r w:rsidRPr="00C02012">
              <w:rPr>
                <w:rFonts w:ascii="Times New Roman" w:hAnsi="Times New Roman" w:cs="Times New Roman"/>
                <w:sz w:val="20"/>
                <w:szCs w:val="20"/>
              </w:rPr>
              <w:t>su</w:t>
            </w:r>
            <w:proofErr w:type="spellEnd"/>
            <w:r w:rsidRPr="00C02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2012">
              <w:rPr>
                <w:rFonts w:ascii="Times New Roman" w:hAnsi="Times New Roman" w:cs="Times New Roman"/>
                <w:sz w:val="20"/>
                <w:szCs w:val="20"/>
              </w:rPr>
              <w:t>registro</w:t>
            </w:r>
            <w:proofErr w:type="spellEnd"/>
            <w:r w:rsidRPr="00C02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2012">
              <w:rPr>
                <w:rFonts w:ascii="Times New Roman" w:hAnsi="Times New Roman" w:cs="Times New Roman"/>
                <w:sz w:val="20"/>
                <w:szCs w:val="20"/>
              </w:rPr>
              <w:t>elettronico</w:t>
            </w:r>
            <w:proofErr w:type="spellEnd"/>
          </w:p>
        </w:tc>
        <w:tc>
          <w:tcPr>
            <w:tcW w:w="2694" w:type="dxa"/>
          </w:tcPr>
          <w:p w:rsidR="00C02012" w:rsidRPr="00C02012" w:rsidRDefault="00C02012" w:rsidP="00C020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02012">
              <w:rPr>
                <w:rFonts w:ascii="Times New Roman" w:hAnsi="Times New Roman" w:cs="Times New Roman"/>
                <w:sz w:val="20"/>
                <w:szCs w:val="20"/>
              </w:rPr>
              <w:t>Controllare</w:t>
            </w:r>
            <w:proofErr w:type="spellEnd"/>
            <w:r w:rsidRPr="00C02012">
              <w:rPr>
                <w:rFonts w:ascii="Times New Roman" w:hAnsi="Times New Roman" w:cs="Times New Roman"/>
                <w:sz w:val="20"/>
                <w:szCs w:val="20"/>
              </w:rPr>
              <w:t xml:space="preserve"> di aver </w:t>
            </w:r>
            <w:proofErr w:type="spellStart"/>
            <w:r w:rsidRPr="00C02012">
              <w:rPr>
                <w:rFonts w:ascii="Times New Roman" w:hAnsi="Times New Roman" w:cs="Times New Roman"/>
                <w:sz w:val="20"/>
                <w:szCs w:val="20"/>
              </w:rPr>
              <w:t>registrato</w:t>
            </w:r>
            <w:proofErr w:type="spellEnd"/>
            <w:r w:rsidRPr="00C02012">
              <w:rPr>
                <w:rFonts w:ascii="Times New Roman" w:hAnsi="Times New Roman" w:cs="Times New Roman"/>
                <w:sz w:val="20"/>
                <w:szCs w:val="20"/>
              </w:rPr>
              <w:t xml:space="preserve"> ore </w:t>
            </w:r>
            <w:proofErr w:type="spellStart"/>
            <w:r w:rsidRPr="00C02012">
              <w:rPr>
                <w:rFonts w:ascii="Times New Roman" w:hAnsi="Times New Roman" w:cs="Times New Roman"/>
                <w:sz w:val="20"/>
                <w:szCs w:val="20"/>
              </w:rPr>
              <w:t>assenze</w:t>
            </w:r>
            <w:proofErr w:type="spellEnd"/>
            <w:r w:rsidRPr="00C02012">
              <w:rPr>
                <w:rFonts w:ascii="Times New Roman" w:hAnsi="Times New Roman" w:cs="Times New Roman"/>
                <w:sz w:val="20"/>
                <w:szCs w:val="20"/>
              </w:rPr>
              <w:t xml:space="preserve"> 2° </w:t>
            </w:r>
            <w:proofErr w:type="spellStart"/>
            <w:r w:rsidRPr="00C02012">
              <w:rPr>
                <w:rFonts w:ascii="Times New Roman" w:hAnsi="Times New Roman" w:cs="Times New Roman"/>
                <w:sz w:val="20"/>
                <w:szCs w:val="20"/>
              </w:rPr>
              <w:t>quadrimestre</w:t>
            </w:r>
            <w:proofErr w:type="spellEnd"/>
            <w:r w:rsidRPr="00C02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2012">
              <w:rPr>
                <w:rFonts w:ascii="Times New Roman" w:hAnsi="Times New Roman" w:cs="Times New Roman"/>
                <w:sz w:val="20"/>
                <w:szCs w:val="20"/>
              </w:rPr>
              <w:t>su</w:t>
            </w:r>
            <w:proofErr w:type="spellEnd"/>
            <w:r w:rsidRPr="00C02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2012">
              <w:rPr>
                <w:rFonts w:ascii="Times New Roman" w:hAnsi="Times New Roman" w:cs="Times New Roman"/>
                <w:sz w:val="20"/>
                <w:szCs w:val="20"/>
              </w:rPr>
              <w:t>registro</w:t>
            </w:r>
            <w:proofErr w:type="spellEnd"/>
            <w:r w:rsidRPr="00C02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2012">
              <w:rPr>
                <w:rFonts w:ascii="Times New Roman" w:hAnsi="Times New Roman" w:cs="Times New Roman"/>
                <w:sz w:val="20"/>
                <w:szCs w:val="20"/>
              </w:rPr>
              <w:t>elettronico</w:t>
            </w:r>
            <w:proofErr w:type="spellEnd"/>
          </w:p>
        </w:tc>
      </w:tr>
      <w:tr w:rsidR="00C02012" w:rsidRPr="00657B03" w:rsidTr="006D563B">
        <w:tc>
          <w:tcPr>
            <w:tcW w:w="2943" w:type="dxa"/>
          </w:tcPr>
          <w:p w:rsidR="00C02012" w:rsidRPr="00C02012" w:rsidRDefault="00C02012" w:rsidP="00C020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02012">
              <w:rPr>
                <w:rFonts w:ascii="Times New Roman" w:hAnsi="Times New Roman" w:cs="Times New Roman"/>
                <w:b/>
                <w:sz w:val="20"/>
                <w:szCs w:val="20"/>
              </w:rPr>
              <w:t>Giudizio</w:t>
            </w:r>
            <w:proofErr w:type="spellEnd"/>
            <w:r w:rsidRPr="00C0201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02012">
              <w:rPr>
                <w:rFonts w:ascii="Times New Roman" w:hAnsi="Times New Roman" w:cs="Times New Roman"/>
                <w:b/>
                <w:sz w:val="20"/>
                <w:szCs w:val="20"/>
              </w:rPr>
              <w:t>sintetico</w:t>
            </w:r>
            <w:proofErr w:type="spellEnd"/>
            <w:r w:rsidRPr="00C0201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per </w:t>
            </w:r>
            <w:proofErr w:type="spellStart"/>
            <w:r w:rsidRPr="00C02012">
              <w:rPr>
                <w:rFonts w:ascii="Times New Roman" w:hAnsi="Times New Roman" w:cs="Times New Roman"/>
                <w:b/>
                <w:sz w:val="20"/>
                <w:szCs w:val="20"/>
              </w:rPr>
              <w:t>ogni</w:t>
            </w:r>
            <w:proofErr w:type="spellEnd"/>
            <w:r w:rsidRPr="00C0201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02012">
              <w:rPr>
                <w:rFonts w:ascii="Times New Roman" w:hAnsi="Times New Roman" w:cs="Times New Roman"/>
                <w:b/>
                <w:sz w:val="20"/>
                <w:szCs w:val="20"/>
              </w:rPr>
              <w:t>alunno</w:t>
            </w:r>
            <w:proofErr w:type="spellEnd"/>
            <w:r w:rsidRPr="00C02012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C02012">
              <w:rPr>
                <w:rFonts w:ascii="Times New Roman" w:hAnsi="Times New Roman" w:cs="Times New Roman"/>
                <w:b/>
                <w:sz w:val="20"/>
                <w:szCs w:val="20"/>
              </w:rPr>
              <w:t>materia</w:t>
            </w:r>
            <w:proofErr w:type="spellEnd"/>
          </w:p>
        </w:tc>
        <w:tc>
          <w:tcPr>
            <w:tcW w:w="1701" w:type="dxa"/>
          </w:tcPr>
          <w:p w:rsidR="00C02012" w:rsidRPr="00C02012" w:rsidRDefault="00C02012" w:rsidP="00C020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02012">
              <w:rPr>
                <w:rFonts w:ascii="Times New Roman" w:hAnsi="Times New Roman" w:cs="Times New Roman"/>
                <w:sz w:val="20"/>
                <w:szCs w:val="20"/>
              </w:rPr>
              <w:t>scrutinio</w:t>
            </w:r>
            <w:proofErr w:type="spellEnd"/>
          </w:p>
        </w:tc>
        <w:tc>
          <w:tcPr>
            <w:tcW w:w="2835" w:type="dxa"/>
          </w:tcPr>
          <w:p w:rsidR="00C02012" w:rsidRPr="00C02012" w:rsidRDefault="00C02012" w:rsidP="00C020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C02012" w:rsidRPr="00C02012" w:rsidRDefault="00C02012" w:rsidP="00C020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02012">
              <w:rPr>
                <w:rFonts w:ascii="Times New Roman" w:hAnsi="Times New Roman" w:cs="Times New Roman"/>
                <w:sz w:val="20"/>
                <w:szCs w:val="20"/>
              </w:rPr>
              <w:t>Compilare</w:t>
            </w:r>
            <w:proofErr w:type="spellEnd"/>
            <w:r w:rsidRPr="00C02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2012">
              <w:rPr>
                <w:rFonts w:ascii="Times New Roman" w:hAnsi="Times New Roman" w:cs="Times New Roman"/>
                <w:sz w:val="20"/>
                <w:szCs w:val="20"/>
              </w:rPr>
              <w:t>su</w:t>
            </w:r>
            <w:proofErr w:type="spellEnd"/>
            <w:r w:rsidRPr="00C02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2012">
              <w:rPr>
                <w:rFonts w:ascii="Times New Roman" w:hAnsi="Times New Roman" w:cs="Times New Roman"/>
                <w:sz w:val="20"/>
                <w:szCs w:val="20"/>
              </w:rPr>
              <w:t>registro</w:t>
            </w:r>
            <w:proofErr w:type="spellEnd"/>
            <w:r w:rsidRPr="00C02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2012">
              <w:rPr>
                <w:rFonts w:ascii="Times New Roman" w:hAnsi="Times New Roman" w:cs="Times New Roman"/>
                <w:sz w:val="20"/>
                <w:szCs w:val="20"/>
              </w:rPr>
              <w:t>elettronico</w:t>
            </w:r>
            <w:proofErr w:type="spellEnd"/>
          </w:p>
        </w:tc>
      </w:tr>
      <w:tr w:rsidR="00C02012" w:rsidRPr="00657B03" w:rsidTr="006D563B">
        <w:tc>
          <w:tcPr>
            <w:tcW w:w="2943" w:type="dxa"/>
          </w:tcPr>
          <w:p w:rsidR="00C02012" w:rsidRPr="00C02012" w:rsidRDefault="00C02012" w:rsidP="00C020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0201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Registrazione</w:t>
            </w:r>
            <w:proofErr w:type="spellEnd"/>
            <w:r w:rsidRPr="00C0201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02012">
              <w:rPr>
                <w:rFonts w:ascii="Times New Roman" w:hAnsi="Times New Roman" w:cs="Times New Roman"/>
                <w:b/>
                <w:sz w:val="20"/>
                <w:szCs w:val="20"/>
              </w:rPr>
              <w:t>crediti</w:t>
            </w:r>
            <w:proofErr w:type="spellEnd"/>
            <w:r w:rsidRPr="00C0201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02012">
              <w:rPr>
                <w:rFonts w:ascii="Times New Roman" w:hAnsi="Times New Roman" w:cs="Times New Roman"/>
                <w:b/>
                <w:sz w:val="20"/>
                <w:szCs w:val="20"/>
              </w:rPr>
              <w:t>formativi</w:t>
            </w:r>
            <w:proofErr w:type="spellEnd"/>
            <w:r w:rsidRPr="00C0201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(solo </w:t>
            </w:r>
            <w:proofErr w:type="spellStart"/>
            <w:r w:rsidRPr="00C02012">
              <w:rPr>
                <w:rFonts w:ascii="Times New Roman" w:hAnsi="Times New Roman" w:cs="Times New Roman"/>
                <w:b/>
                <w:sz w:val="20"/>
                <w:szCs w:val="20"/>
              </w:rPr>
              <w:t>coordinatori</w:t>
            </w:r>
            <w:proofErr w:type="spellEnd"/>
            <w:r w:rsidRPr="00C0201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02012">
              <w:rPr>
                <w:rFonts w:ascii="Times New Roman" w:hAnsi="Times New Roman" w:cs="Times New Roman"/>
                <w:b/>
                <w:sz w:val="20"/>
                <w:szCs w:val="20"/>
              </w:rPr>
              <w:t>terze</w:t>
            </w:r>
            <w:proofErr w:type="spellEnd"/>
            <w:r w:rsidRPr="00C0201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C02012">
              <w:rPr>
                <w:rFonts w:ascii="Times New Roman" w:hAnsi="Times New Roman" w:cs="Times New Roman"/>
                <w:b/>
                <w:sz w:val="20"/>
                <w:szCs w:val="20"/>
              </w:rPr>
              <w:t>quarte</w:t>
            </w:r>
            <w:proofErr w:type="spellEnd"/>
            <w:r w:rsidRPr="00C0201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C02012">
              <w:rPr>
                <w:rFonts w:ascii="Times New Roman" w:hAnsi="Times New Roman" w:cs="Times New Roman"/>
                <w:b/>
                <w:sz w:val="20"/>
                <w:szCs w:val="20"/>
              </w:rPr>
              <w:t>quinte</w:t>
            </w:r>
            <w:proofErr w:type="spellEnd"/>
            <w:r w:rsidRPr="00C02012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C02012" w:rsidRPr="00C02012" w:rsidRDefault="00C02012" w:rsidP="00C020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02012">
              <w:rPr>
                <w:rFonts w:ascii="Times New Roman" w:hAnsi="Times New Roman" w:cs="Times New Roman"/>
                <w:sz w:val="20"/>
                <w:szCs w:val="20"/>
              </w:rPr>
              <w:t>scrutinio</w:t>
            </w:r>
            <w:proofErr w:type="spellEnd"/>
          </w:p>
        </w:tc>
        <w:tc>
          <w:tcPr>
            <w:tcW w:w="2835" w:type="dxa"/>
          </w:tcPr>
          <w:p w:rsidR="00C02012" w:rsidRPr="00C02012" w:rsidRDefault="00C02012" w:rsidP="00C020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C02012" w:rsidRPr="00C02012" w:rsidRDefault="00C02012" w:rsidP="00C020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02012">
              <w:rPr>
                <w:rFonts w:ascii="Times New Roman" w:hAnsi="Times New Roman" w:cs="Times New Roman"/>
                <w:sz w:val="20"/>
                <w:szCs w:val="20"/>
              </w:rPr>
              <w:t>Compilare</w:t>
            </w:r>
            <w:proofErr w:type="spellEnd"/>
            <w:r w:rsidRPr="00C02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2012">
              <w:rPr>
                <w:rFonts w:ascii="Times New Roman" w:hAnsi="Times New Roman" w:cs="Times New Roman"/>
                <w:sz w:val="20"/>
                <w:szCs w:val="20"/>
              </w:rPr>
              <w:t>su</w:t>
            </w:r>
            <w:proofErr w:type="spellEnd"/>
            <w:r w:rsidRPr="00C02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2012">
              <w:rPr>
                <w:rFonts w:ascii="Times New Roman" w:hAnsi="Times New Roman" w:cs="Times New Roman"/>
                <w:sz w:val="20"/>
                <w:szCs w:val="20"/>
              </w:rPr>
              <w:t>registro</w:t>
            </w:r>
            <w:proofErr w:type="spellEnd"/>
            <w:r w:rsidRPr="00C02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2012">
              <w:rPr>
                <w:rFonts w:ascii="Times New Roman" w:hAnsi="Times New Roman" w:cs="Times New Roman"/>
                <w:sz w:val="20"/>
                <w:szCs w:val="20"/>
              </w:rPr>
              <w:t>elettronico</w:t>
            </w:r>
            <w:proofErr w:type="spellEnd"/>
            <w:r w:rsidRPr="00C02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02012" w:rsidRPr="00657B03" w:rsidTr="006D563B">
        <w:tc>
          <w:tcPr>
            <w:tcW w:w="2943" w:type="dxa"/>
          </w:tcPr>
          <w:p w:rsidR="00C02012" w:rsidRPr="00C02012" w:rsidRDefault="00C02012" w:rsidP="00C020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02012">
              <w:rPr>
                <w:rFonts w:ascii="Times New Roman" w:hAnsi="Times New Roman" w:cs="Times New Roman"/>
                <w:b/>
                <w:sz w:val="20"/>
                <w:szCs w:val="20"/>
              </w:rPr>
              <w:t>Compilazione</w:t>
            </w:r>
            <w:proofErr w:type="spellEnd"/>
            <w:r w:rsidRPr="00C0201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02012">
              <w:rPr>
                <w:rFonts w:ascii="Times New Roman" w:hAnsi="Times New Roman" w:cs="Times New Roman"/>
                <w:b/>
                <w:sz w:val="20"/>
                <w:szCs w:val="20"/>
              </w:rPr>
              <w:t>certificato</w:t>
            </w:r>
            <w:proofErr w:type="spellEnd"/>
            <w:r w:rsidRPr="00C0201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02012">
              <w:rPr>
                <w:rFonts w:ascii="Times New Roman" w:hAnsi="Times New Roman" w:cs="Times New Roman"/>
                <w:b/>
                <w:sz w:val="20"/>
                <w:szCs w:val="20"/>
              </w:rPr>
              <w:t>competenze</w:t>
            </w:r>
            <w:proofErr w:type="spellEnd"/>
            <w:r w:rsidRPr="00C0201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(solo </w:t>
            </w:r>
            <w:proofErr w:type="spellStart"/>
            <w:r w:rsidRPr="00C02012">
              <w:rPr>
                <w:rFonts w:ascii="Times New Roman" w:hAnsi="Times New Roman" w:cs="Times New Roman"/>
                <w:b/>
                <w:sz w:val="20"/>
                <w:szCs w:val="20"/>
              </w:rPr>
              <w:t>coordinatori</w:t>
            </w:r>
            <w:proofErr w:type="spellEnd"/>
            <w:r w:rsidRPr="00C0201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02012">
              <w:rPr>
                <w:rFonts w:ascii="Times New Roman" w:hAnsi="Times New Roman" w:cs="Times New Roman"/>
                <w:b/>
                <w:sz w:val="20"/>
                <w:szCs w:val="20"/>
              </w:rPr>
              <w:t>seconde</w:t>
            </w:r>
            <w:proofErr w:type="spellEnd"/>
            <w:r w:rsidRPr="00C0201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 </w:t>
            </w:r>
          </w:p>
        </w:tc>
        <w:tc>
          <w:tcPr>
            <w:tcW w:w="1701" w:type="dxa"/>
          </w:tcPr>
          <w:p w:rsidR="00C02012" w:rsidRPr="00C02012" w:rsidRDefault="00C02012" w:rsidP="00C020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2012">
              <w:rPr>
                <w:rFonts w:ascii="Times New Roman" w:hAnsi="Times New Roman" w:cs="Times New Roman"/>
                <w:sz w:val="20"/>
                <w:szCs w:val="20"/>
              </w:rPr>
              <w:t xml:space="preserve">15 </w:t>
            </w:r>
            <w:proofErr w:type="spellStart"/>
            <w:r w:rsidRPr="00C02012">
              <w:rPr>
                <w:rFonts w:ascii="Times New Roman" w:hAnsi="Times New Roman" w:cs="Times New Roman"/>
                <w:sz w:val="20"/>
                <w:szCs w:val="20"/>
              </w:rPr>
              <w:t>giugno</w:t>
            </w:r>
            <w:proofErr w:type="spellEnd"/>
          </w:p>
        </w:tc>
        <w:tc>
          <w:tcPr>
            <w:tcW w:w="2835" w:type="dxa"/>
          </w:tcPr>
          <w:p w:rsidR="00C02012" w:rsidRPr="00C02012" w:rsidRDefault="00C02012" w:rsidP="00C020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C02012" w:rsidRPr="00C02012" w:rsidRDefault="00C02012" w:rsidP="00C02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02012">
              <w:rPr>
                <w:rFonts w:ascii="Times New Roman" w:hAnsi="Times New Roman" w:cs="Times New Roman"/>
                <w:sz w:val="20"/>
                <w:szCs w:val="20"/>
              </w:rPr>
              <w:t>Compilare</w:t>
            </w:r>
            <w:proofErr w:type="spellEnd"/>
            <w:r w:rsidRPr="00C02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2012">
              <w:rPr>
                <w:rFonts w:ascii="Times New Roman" w:hAnsi="Times New Roman" w:cs="Times New Roman"/>
                <w:sz w:val="20"/>
                <w:szCs w:val="20"/>
              </w:rPr>
              <w:t>su</w:t>
            </w:r>
            <w:proofErr w:type="spellEnd"/>
            <w:r w:rsidRPr="00C02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2012">
              <w:rPr>
                <w:rFonts w:ascii="Times New Roman" w:hAnsi="Times New Roman" w:cs="Times New Roman"/>
                <w:sz w:val="20"/>
                <w:szCs w:val="20"/>
              </w:rPr>
              <w:t>registro</w:t>
            </w:r>
            <w:proofErr w:type="spellEnd"/>
            <w:r w:rsidRPr="00C02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2012">
              <w:rPr>
                <w:rFonts w:ascii="Times New Roman" w:hAnsi="Times New Roman" w:cs="Times New Roman"/>
                <w:sz w:val="20"/>
                <w:szCs w:val="20"/>
              </w:rPr>
              <w:t>elettronico</w:t>
            </w:r>
            <w:proofErr w:type="spellEnd"/>
            <w:r w:rsidRPr="00C02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2012">
              <w:rPr>
                <w:rFonts w:ascii="Times New Roman" w:hAnsi="Times New Roman" w:cs="Times New Roman"/>
                <w:sz w:val="20"/>
                <w:szCs w:val="20"/>
              </w:rPr>
              <w:t>sezione</w:t>
            </w:r>
            <w:proofErr w:type="spellEnd"/>
            <w:r w:rsidRPr="00C02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2012">
              <w:rPr>
                <w:rFonts w:ascii="Times New Roman" w:hAnsi="Times New Roman" w:cs="Times New Roman"/>
                <w:sz w:val="20"/>
                <w:szCs w:val="20"/>
              </w:rPr>
              <w:t>coordinatore</w:t>
            </w:r>
            <w:proofErr w:type="spellEnd"/>
            <w:r w:rsidRPr="00C0201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C02012" w:rsidRPr="00657B03" w:rsidTr="006D563B">
        <w:tc>
          <w:tcPr>
            <w:tcW w:w="2943" w:type="dxa"/>
          </w:tcPr>
          <w:p w:rsidR="00C02012" w:rsidRPr="00C02012" w:rsidRDefault="00C02012" w:rsidP="00C020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02012">
              <w:rPr>
                <w:rFonts w:ascii="Times New Roman" w:hAnsi="Times New Roman" w:cs="Times New Roman"/>
                <w:b/>
                <w:sz w:val="20"/>
                <w:szCs w:val="20"/>
              </w:rPr>
              <w:t>Verifica</w:t>
            </w:r>
            <w:proofErr w:type="spellEnd"/>
            <w:r w:rsidRPr="00C0201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finale del PEP</w:t>
            </w:r>
          </w:p>
        </w:tc>
        <w:tc>
          <w:tcPr>
            <w:tcW w:w="1701" w:type="dxa"/>
          </w:tcPr>
          <w:p w:rsidR="00C02012" w:rsidRPr="00C02012" w:rsidRDefault="00C02012" w:rsidP="00C020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2012">
              <w:rPr>
                <w:rFonts w:ascii="Times New Roman" w:hAnsi="Times New Roman" w:cs="Times New Roman"/>
                <w:sz w:val="20"/>
                <w:szCs w:val="20"/>
              </w:rPr>
              <w:t xml:space="preserve">16 </w:t>
            </w:r>
            <w:proofErr w:type="spellStart"/>
            <w:r w:rsidRPr="00C02012">
              <w:rPr>
                <w:rFonts w:ascii="Times New Roman" w:hAnsi="Times New Roman" w:cs="Times New Roman"/>
                <w:sz w:val="20"/>
                <w:szCs w:val="20"/>
              </w:rPr>
              <w:t>giugno</w:t>
            </w:r>
            <w:proofErr w:type="spellEnd"/>
          </w:p>
        </w:tc>
        <w:tc>
          <w:tcPr>
            <w:tcW w:w="2835" w:type="dxa"/>
          </w:tcPr>
          <w:p w:rsidR="00C02012" w:rsidRPr="00C02012" w:rsidRDefault="00C02012" w:rsidP="00C020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2012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C02012">
              <w:rPr>
                <w:rFonts w:ascii="Times New Roman" w:hAnsi="Times New Roman" w:cs="Times New Roman"/>
                <w:sz w:val="20"/>
                <w:szCs w:val="20"/>
              </w:rPr>
              <w:t>copia</w:t>
            </w:r>
            <w:proofErr w:type="spellEnd"/>
            <w:r w:rsidRPr="00C02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2012">
              <w:rPr>
                <w:rFonts w:ascii="Times New Roman" w:hAnsi="Times New Roman" w:cs="Times New Roman"/>
                <w:sz w:val="20"/>
                <w:szCs w:val="20"/>
              </w:rPr>
              <w:t>firmata</w:t>
            </w:r>
            <w:proofErr w:type="spellEnd"/>
            <w:r w:rsidRPr="00C02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2012">
              <w:rPr>
                <w:rFonts w:ascii="Times New Roman" w:hAnsi="Times New Roman" w:cs="Times New Roman"/>
                <w:sz w:val="20"/>
                <w:szCs w:val="20"/>
              </w:rPr>
              <w:t>va</w:t>
            </w:r>
            <w:proofErr w:type="spellEnd"/>
            <w:r w:rsidRPr="00C02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2012">
              <w:rPr>
                <w:rFonts w:ascii="Times New Roman" w:hAnsi="Times New Roman" w:cs="Times New Roman"/>
                <w:sz w:val="20"/>
                <w:szCs w:val="20"/>
              </w:rPr>
              <w:t>allegata</w:t>
            </w:r>
            <w:proofErr w:type="spellEnd"/>
            <w:r w:rsidRPr="00C02012">
              <w:rPr>
                <w:rFonts w:ascii="Times New Roman" w:hAnsi="Times New Roman" w:cs="Times New Roman"/>
                <w:sz w:val="20"/>
                <w:szCs w:val="20"/>
              </w:rPr>
              <w:t xml:space="preserve"> al </w:t>
            </w:r>
            <w:proofErr w:type="spellStart"/>
            <w:r w:rsidRPr="00C02012">
              <w:rPr>
                <w:rFonts w:ascii="Times New Roman" w:hAnsi="Times New Roman" w:cs="Times New Roman"/>
                <w:sz w:val="20"/>
                <w:szCs w:val="20"/>
              </w:rPr>
              <w:t>registro</w:t>
            </w:r>
            <w:proofErr w:type="spellEnd"/>
            <w:r w:rsidRPr="00C02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2012">
              <w:rPr>
                <w:rFonts w:ascii="Times New Roman" w:hAnsi="Times New Roman" w:cs="Times New Roman"/>
                <w:sz w:val="20"/>
                <w:szCs w:val="20"/>
              </w:rPr>
              <w:t>elettronico</w:t>
            </w:r>
            <w:proofErr w:type="spellEnd"/>
            <w:r w:rsidRPr="00C02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94" w:type="dxa"/>
          </w:tcPr>
          <w:p w:rsidR="00C02012" w:rsidRPr="00C02012" w:rsidRDefault="00C02012" w:rsidP="00C02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02012">
              <w:rPr>
                <w:rFonts w:ascii="Times New Roman" w:hAnsi="Times New Roman" w:cs="Times New Roman"/>
                <w:sz w:val="20"/>
                <w:szCs w:val="20"/>
              </w:rPr>
              <w:t>Scaricabile</w:t>
            </w:r>
            <w:proofErr w:type="spellEnd"/>
            <w:r w:rsidRPr="00C02012">
              <w:rPr>
                <w:rFonts w:ascii="Times New Roman" w:hAnsi="Times New Roman" w:cs="Times New Roman"/>
                <w:sz w:val="20"/>
                <w:szCs w:val="20"/>
              </w:rPr>
              <w:t xml:space="preserve"> dal </w:t>
            </w:r>
            <w:proofErr w:type="spellStart"/>
            <w:r w:rsidRPr="00C02012">
              <w:rPr>
                <w:rFonts w:ascii="Times New Roman" w:hAnsi="Times New Roman" w:cs="Times New Roman"/>
                <w:sz w:val="20"/>
                <w:szCs w:val="20"/>
              </w:rPr>
              <w:t>registro</w:t>
            </w:r>
            <w:proofErr w:type="spellEnd"/>
            <w:r w:rsidRPr="00C02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2012">
              <w:rPr>
                <w:rFonts w:ascii="Times New Roman" w:hAnsi="Times New Roman" w:cs="Times New Roman"/>
                <w:sz w:val="20"/>
                <w:szCs w:val="20"/>
              </w:rPr>
              <w:t>elettronico</w:t>
            </w:r>
            <w:proofErr w:type="spellEnd"/>
            <w:r w:rsidRPr="00C02012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C02012">
              <w:rPr>
                <w:rFonts w:ascii="Times New Roman" w:hAnsi="Times New Roman" w:cs="Times New Roman"/>
                <w:sz w:val="20"/>
                <w:szCs w:val="20"/>
              </w:rPr>
              <w:t>documentazione</w:t>
            </w:r>
            <w:proofErr w:type="spellEnd"/>
            <w:r w:rsidRPr="00C02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02012" w:rsidTr="006D563B">
        <w:tc>
          <w:tcPr>
            <w:tcW w:w="2943" w:type="dxa"/>
          </w:tcPr>
          <w:p w:rsidR="00C02012" w:rsidRPr="00C02012" w:rsidRDefault="00C02012" w:rsidP="00C020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02012">
              <w:rPr>
                <w:rFonts w:ascii="Times New Roman" w:hAnsi="Times New Roman" w:cs="Times New Roman"/>
                <w:b/>
                <w:sz w:val="20"/>
                <w:szCs w:val="20"/>
              </w:rPr>
              <w:t>Documento</w:t>
            </w:r>
            <w:proofErr w:type="spellEnd"/>
            <w:r w:rsidRPr="00C0201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del 15 </w:t>
            </w:r>
            <w:proofErr w:type="spellStart"/>
            <w:r w:rsidRPr="00C02012">
              <w:rPr>
                <w:rFonts w:ascii="Times New Roman" w:hAnsi="Times New Roman" w:cs="Times New Roman"/>
                <w:b/>
                <w:sz w:val="20"/>
                <w:szCs w:val="20"/>
              </w:rPr>
              <w:t>maggio</w:t>
            </w:r>
            <w:proofErr w:type="spellEnd"/>
          </w:p>
        </w:tc>
        <w:tc>
          <w:tcPr>
            <w:tcW w:w="1701" w:type="dxa"/>
          </w:tcPr>
          <w:p w:rsidR="00C02012" w:rsidRPr="00C02012" w:rsidRDefault="00C02012" w:rsidP="00C020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2012">
              <w:rPr>
                <w:rFonts w:ascii="Times New Roman" w:hAnsi="Times New Roman" w:cs="Times New Roman"/>
                <w:sz w:val="20"/>
                <w:szCs w:val="20"/>
              </w:rPr>
              <w:t xml:space="preserve">22 </w:t>
            </w:r>
            <w:proofErr w:type="spellStart"/>
            <w:r w:rsidRPr="00C02012">
              <w:rPr>
                <w:rFonts w:ascii="Times New Roman" w:hAnsi="Times New Roman" w:cs="Times New Roman"/>
                <w:sz w:val="20"/>
                <w:szCs w:val="20"/>
              </w:rPr>
              <w:t>maggio</w:t>
            </w:r>
            <w:proofErr w:type="spellEnd"/>
          </w:p>
        </w:tc>
        <w:tc>
          <w:tcPr>
            <w:tcW w:w="2835" w:type="dxa"/>
          </w:tcPr>
          <w:p w:rsidR="00C02012" w:rsidRPr="00C02012" w:rsidRDefault="00C02012" w:rsidP="00C020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2012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C02012">
              <w:rPr>
                <w:rFonts w:ascii="Times New Roman" w:hAnsi="Times New Roman" w:cs="Times New Roman"/>
                <w:sz w:val="20"/>
                <w:szCs w:val="20"/>
              </w:rPr>
              <w:t>copia</w:t>
            </w:r>
            <w:proofErr w:type="spellEnd"/>
            <w:r w:rsidRPr="00C02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2012">
              <w:rPr>
                <w:rFonts w:ascii="Times New Roman" w:hAnsi="Times New Roman" w:cs="Times New Roman"/>
                <w:sz w:val="20"/>
                <w:szCs w:val="20"/>
              </w:rPr>
              <w:t>allegata</w:t>
            </w:r>
            <w:proofErr w:type="spellEnd"/>
            <w:r w:rsidRPr="00C02012">
              <w:rPr>
                <w:rFonts w:ascii="Times New Roman" w:hAnsi="Times New Roman" w:cs="Times New Roman"/>
                <w:sz w:val="20"/>
                <w:szCs w:val="20"/>
              </w:rPr>
              <w:t xml:space="preserve"> al </w:t>
            </w:r>
            <w:proofErr w:type="spellStart"/>
            <w:r w:rsidRPr="00C02012">
              <w:rPr>
                <w:rFonts w:ascii="Times New Roman" w:hAnsi="Times New Roman" w:cs="Times New Roman"/>
                <w:sz w:val="20"/>
                <w:szCs w:val="20"/>
              </w:rPr>
              <w:t>registro</w:t>
            </w:r>
            <w:proofErr w:type="spellEnd"/>
            <w:r w:rsidRPr="00C02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2012">
              <w:rPr>
                <w:rFonts w:ascii="Times New Roman" w:hAnsi="Times New Roman" w:cs="Times New Roman"/>
                <w:sz w:val="20"/>
                <w:szCs w:val="20"/>
              </w:rPr>
              <w:t>elettronico</w:t>
            </w:r>
            <w:proofErr w:type="spellEnd"/>
            <w:r w:rsidRPr="00C02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94" w:type="dxa"/>
          </w:tcPr>
          <w:p w:rsidR="00C02012" w:rsidRPr="00C02012" w:rsidRDefault="00C02012" w:rsidP="00C020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02012" w:rsidRDefault="00C02012" w:rsidP="00C02012">
      <w:pPr>
        <w:suppressAutoHyphens/>
        <w:rPr>
          <w:rFonts w:ascii="Times New Roman" w:hAnsi="Times New Roman" w:cs="Times New Roman"/>
        </w:rPr>
      </w:pPr>
    </w:p>
    <w:p w:rsidR="00C02012" w:rsidRDefault="00273A8B" w:rsidP="00C02012">
      <w:pPr>
        <w:suppressAutoHyphens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Inoltre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il</w:t>
      </w:r>
      <w:proofErr w:type="spellEnd"/>
      <w:r>
        <w:rPr>
          <w:rFonts w:ascii="Times New Roman" w:hAnsi="Times New Roman" w:cs="Times New Roman"/>
        </w:rPr>
        <w:t xml:space="preserve"> 12 </w:t>
      </w:r>
      <w:proofErr w:type="spellStart"/>
      <w:r>
        <w:rPr>
          <w:rFonts w:ascii="Times New Roman" w:hAnsi="Times New Roman" w:cs="Times New Roman"/>
        </w:rPr>
        <w:t>giugno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alle</w:t>
      </w:r>
      <w:proofErr w:type="spellEnd"/>
      <w:r>
        <w:rPr>
          <w:rFonts w:ascii="Times New Roman" w:hAnsi="Times New Roman" w:cs="Times New Roman"/>
        </w:rPr>
        <w:t xml:space="preserve"> ore 15 </w:t>
      </w:r>
      <w:proofErr w:type="spellStart"/>
      <w:r>
        <w:rPr>
          <w:rFonts w:ascii="Times New Roman" w:hAnsi="Times New Roman" w:cs="Times New Roman"/>
        </w:rPr>
        <w:t>sono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convocati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tutti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fruitori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laboratori</w:t>
      </w:r>
      <w:proofErr w:type="spellEnd"/>
      <w:r>
        <w:rPr>
          <w:rFonts w:ascii="Times New Roman" w:hAnsi="Times New Roman" w:cs="Times New Roman"/>
        </w:rPr>
        <w:t xml:space="preserve"> per </w:t>
      </w:r>
      <w:proofErr w:type="spellStart"/>
      <w:r>
        <w:rPr>
          <w:rFonts w:ascii="Times New Roman" w:hAnsi="Times New Roman" w:cs="Times New Roman"/>
        </w:rPr>
        <w:t>verifica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della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sicurezza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nei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laboratori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stessi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mentre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il</w:t>
      </w:r>
      <w:proofErr w:type="spellEnd"/>
      <w:r>
        <w:rPr>
          <w:rFonts w:ascii="Times New Roman" w:hAnsi="Times New Roman" w:cs="Times New Roman"/>
        </w:rPr>
        <w:t xml:space="preserve"> 14 </w:t>
      </w:r>
      <w:proofErr w:type="spellStart"/>
      <w:r>
        <w:rPr>
          <w:rFonts w:ascii="Times New Roman" w:hAnsi="Times New Roman" w:cs="Times New Roman"/>
        </w:rPr>
        <w:t>giugno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alle</w:t>
      </w:r>
      <w:proofErr w:type="spellEnd"/>
      <w:r>
        <w:rPr>
          <w:rFonts w:ascii="Times New Roman" w:hAnsi="Times New Roman" w:cs="Times New Roman"/>
        </w:rPr>
        <w:t xml:space="preserve"> ore 14 </w:t>
      </w:r>
      <w:proofErr w:type="spellStart"/>
      <w:r>
        <w:rPr>
          <w:rFonts w:ascii="Times New Roman" w:hAnsi="Times New Roman" w:cs="Times New Roman"/>
        </w:rPr>
        <w:t>sono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convocati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tutti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dipartimenti</w:t>
      </w:r>
      <w:proofErr w:type="spellEnd"/>
      <w:r w:rsidR="00365B5F">
        <w:rPr>
          <w:rFonts w:ascii="Times New Roman" w:hAnsi="Times New Roman" w:cs="Times New Roman"/>
        </w:rPr>
        <w:t xml:space="preserve"> per :</w:t>
      </w:r>
    </w:p>
    <w:p w:rsidR="00365B5F" w:rsidRPr="00C36582" w:rsidRDefault="00365B5F" w:rsidP="00365B5F">
      <w:pPr>
        <w:pStyle w:val="Paragrafoelenco"/>
        <w:widowControl/>
        <w:numPr>
          <w:ilvl w:val="0"/>
          <w:numId w:val="6"/>
        </w:numPr>
        <w:spacing w:after="200" w:line="276" w:lineRule="auto"/>
        <w:contextualSpacing/>
        <w:rPr>
          <w:rFonts w:ascii="Times New Roman" w:hAnsi="Times New Roman" w:cs="Times New Roman"/>
        </w:rPr>
      </w:pPr>
      <w:proofErr w:type="spellStart"/>
      <w:r w:rsidRPr="00C36582">
        <w:rPr>
          <w:rFonts w:ascii="Times New Roman" w:hAnsi="Times New Roman" w:cs="Times New Roman"/>
        </w:rPr>
        <w:t>Predisposizione</w:t>
      </w:r>
      <w:proofErr w:type="spellEnd"/>
      <w:r w:rsidRPr="00C36582">
        <w:rPr>
          <w:rFonts w:ascii="Times New Roman" w:hAnsi="Times New Roman" w:cs="Times New Roman"/>
        </w:rPr>
        <w:t xml:space="preserve"> prove per </w:t>
      </w:r>
      <w:proofErr w:type="spellStart"/>
      <w:r w:rsidRPr="00C36582">
        <w:rPr>
          <w:rFonts w:ascii="Times New Roman" w:hAnsi="Times New Roman" w:cs="Times New Roman"/>
        </w:rPr>
        <w:t>recupero</w:t>
      </w:r>
      <w:proofErr w:type="spellEnd"/>
      <w:r w:rsidRPr="00C36582">
        <w:rPr>
          <w:rFonts w:ascii="Times New Roman" w:hAnsi="Times New Roman" w:cs="Times New Roman"/>
        </w:rPr>
        <w:t xml:space="preserve"> </w:t>
      </w:r>
      <w:proofErr w:type="spellStart"/>
      <w:r w:rsidRPr="00C36582">
        <w:rPr>
          <w:rFonts w:ascii="Times New Roman" w:hAnsi="Times New Roman" w:cs="Times New Roman"/>
        </w:rPr>
        <w:t>insufficienze</w:t>
      </w:r>
      <w:proofErr w:type="spellEnd"/>
    </w:p>
    <w:p w:rsidR="00365B5F" w:rsidRPr="00C36582" w:rsidRDefault="00365B5F" w:rsidP="000429BC">
      <w:pPr>
        <w:pStyle w:val="Paragrafoelenco"/>
        <w:widowControl/>
        <w:numPr>
          <w:ilvl w:val="0"/>
          <w:numId w:val="6"/>
        </w:numPr>
        <w:contextualSpacing/>
        <w:rPr>
          <w:rFonts w:ascii="Times New Roman" w:hAnsi="Times New Roman" w:cs="Times New Roman"/>
        </w:rPr>
      </w:pPr>
      <w:proofErr w:type="spellStart"/>
      <w:r w:rsidRPr="00C36582">
        <w:rPr>
          <w:rFonts w:ascii="Times New Roman" w:hAnsi="Times New Roman" w:cs="Times New Roman"/>
        </w:rPr>
        <w:t>Raccolta</w:t>
      </w:r>
      <w:proofErr w:type="spellEnd"/>
      <w:r w:rsidRPr="00C36582">
        <w:rPr>
          <w:rFonts w:ascii="Times New Roman" w:hAnsi="Times New Roman" w:cs="Times New Roman"/>
        </w:rPr>
        <w:t xml:space="preserve"> e </w:t>
      </w:r>
      <w:proofErr w:type="spellStart"/>
      <w:r w:rsidRPr="00C36582">
        <w:rPr>
          <w:rFonts w:ascii="Times New Roman" w:hAnsi="Times New Roman" w:cs="Times New Roman"/>
        </w:rPr>
        <w:t>rielaborazione</w:t>
      </w:r>
      <w:proofErr w:type="spellEnd"/>
      <w:r w:rsidRPr="00C36582">
        <w:rPr>
          <w:rFonts w:ascii="Times New Roman" w:hAnsi="Times New Roman" w:cs="Times New Roman"/>
        </w:rPr>
        <w:t xml:space="preserve"> </w:t>
      </w:r>
      <w:proofErr w:type="spellStart"/>
      <w:r w:rsidRPr="00C36582">
        <w:rPr>
          <w:rFonts w:ascii="Times New Roman" w:hAnsi="Times New Roman" w:cs="Times New Roman"/>
        </w:rPr>
        <w:t>dei</w:t>
      </w:r>
      <w:proofErr w:type="spellEnd"/>
      <w:r w:rsidRPr="00C36582">
        <w:rPr>
          <w:rFonts w:ascii="Times New Roman" w:hAnsi="Times New Roman" w:cs="Times New Roman"/>
        </w:rPr>
        <w:t xml:space="preserve"> </w:t>
      </w:r>
      <w:proofErr w:type="spellStart"/>
      <w:r w:rsidRPr="00C36582">
        <w:rPr>
          <w:rFonts w:ascii="Times New Roman" w:hAnsi="Times New Roman" w:cs="Times New Roman"/>
        </w:rPr>
        <w:t>dati</w:t>
      </w:r>
      <w:proofErr w:type="spellEnd"/>
      <w:r w:rsidRPr="00C36582">
        <w:rPr>
          <w:rFonts w:ascii="Times New Roman" w:hAnsi="Times New Roman" w:cs="Times New Roman"/>
        </w:rPr>
        <w:t xml:space="preserve"> </w:t>
      </w:r>
      <w:proofErr w:type="spellStart"/>
      <w:r w:rsidRPr="00C36582">
        <w:rPr>
          <w:rFonts w:ascii="Times New Roman" w:hAnsi="Times New Roman" w:cs="Times New Roman"/>
        </w:rPr>
        <w:t>sulle</w:t>
      </w:r>
      <w:proofErr w:type="spellEnd"/>
      <w:r w:rsidRPr="00C36582">
        <w:rPr>
          <w:rFonts w:ascii="Times New Roman" w:hAnsi="Times New Roman" w:cs="Times New Roman"/>
        </w:rPr>
        <w:t xml:space="preserve"> </w:t>
      </w:r>
      <w:proofErr w:type="spellStart"/>
      <w:r w:rsidRPr="00C36582">
        <w:rPr>
          <w:rFonts w:ascii="Times New Roman" w:hAnsi="Times New Roman" w:cs="Times New Roman"/>
        </w:rPr>
        <w:t>verifiche</w:t>
      </w:r>
      <w:proofErr w:type="spellEnd"/>
      <w:r w:rsidRPr="00C36582">
        <w:rPr>
          <w:rFonts w:ascii="Times New Roman" w:hAnsi="Times New Roman" w:cs="Times New Roman"/>
        </w:rPr>
        <w:t xml:space="preserve"> </w:t>
      </w:r>
      <w:proofErr w:type="spellStart"/>
      <w:r w:rsidRPr="00C36582">
        <w:rPr>
          <w:rFonts w:ascii="Times New Roman" w:hAnsi="Times New Roman" w:cs="Times New Roman"/>
        </w:rPr>
        <w:t>iniziali</w:t>
      </w:r>
      <w:proofErr w:type="spellEnd"/>
      <w:r w:rsidRPr="00C36582">
        <w:rPr>
          <w:rFonts w:ascii="Times New Roman" w:hAnsi="Times New Roman" w:cs="Times New Roman"/>
        </w:rPr>
        <w:t xml:space="preserve">, </w:t>
      </w:r>
      <w:proofErr w:type="spellStart"/>
      <w:r w:rsidRPr="00C36582">
        <w:rPr>
          <w:rFonts w:ascii="Times New Roman" w:hAnsi="Times New Roman" w:cs="Times New Roman"/>
        </w:rPr>
        <w:t>intermedie</w:t>
      </w:r>
      <w:proofErr w:type="spellEnd"/>
      <w:r w:rsidRPr="00C36582">
        <w:rPr>
          <w:rFonts w:ascii="Times New Roman" w:hAnsi="Times New Roman" w:cs="Times New Roman"/>
        </w:rPr>
        <w:t xml:space="preserve"> e </w:t>
      </w:r>
      <w:proofErr w:type="spellStart"/>
      <w:r w:rsidRPr="00C36582">
        <w:rPr>
          <w:rFonts w:ascii="Times New Roman" w:hAnsi="Times New Roman" w:cs="Times New Roman"/>
        </w:rPr>
        <w:t>finali</w:t>
      </w:r>
      <w:proofErr w:type="spellEnd"/>
      <w:r w:rsidRPr="00C36582">
        <w:rPr>
          <w:rFonts w:ascii="Times New Roman" w:hAnsi="Times New Roman" w:cs="Times New Roman"/>
        </w:rPr>
        <w:t xml:space="preserve"> per le </w:t>
      </w:r>
      <w:proofErr w:type="spellStart"/>
      <w:r w:rsidRPr="00C36582">
        <w:rPr>
          <w:rFonts w:ascii="Times New Roman" w:hAnsi="Times New Roman" w:cs="Times New Roman"/>
        </w:rPr>
        <w:t>classi</w:t>
      </w:r>
      <w:proofErr w:type="spellEnd"/>
      <w:r w:rsidRPr="00C36582">
        <w:rPr>
          <w:rFonts w:ascii="Times New Roman" w:hAnsi="Times New Roman" w:cs="Times New Roman"/>
        </w:rPr>
        <w:t xml:space="preserve"> prime e </w:t>
      </w:r>
      <w:proofErr w:type="spellStart"/>
      <w:r w:rsidRPr="00C36582">
        <w:rPr>
          <w:rFonts w:ascii="Times New Roman" w:hAnsi="Times New Roman" w:cs="Times New Roman"/>
        </w:rPr>
        <w:t>seconde</w:t>
      </w:r>
      <w:proofErr w:type="spellEnd"/>
      <w:r w:rsidRPr="00C36582">
        <w:rPr>
          <w:rFonts w:ascii="Times New Roman" w:hAnsi="Times New Roman" w:cs="Times New Roman"/>
        </w:rPr>
        <w:t xml:space="preserve"> del </w:t>
      </w:r>
      <w:proofErr w:type="spellStart"/>
      <w:r w:rsidRPr="00C36582">
        <w:rPr>
          <w:rFonts w:ascii="Times New Roman" w:hAnsi="Times New Roman" w:cs="Times New Roman"/>
        </w:rPr>
        <w:t>biennio</w:t>
      </w:r>
      <w:proofErr w:type="spellEnd"/>
      <w:r w:rsidRPr="00C36582">
        <w:rPr>
          <w:rFonts w:ascii="Times New Roman" w:hAnsi="Times New Roman" w:cs="Times New Roman"/>
        </w:rPr>
        <w:t xml:space="preserve"> per </w:t>
      </w:r>
      <w:proofErr w:type="spellStart"/>
      <w:r w:rsidRPr="00C36582">
        <w:rPr>
          <w:rFonts w:ascii="Times New Roman" w:hAnsi="Times New Roman" w:cs="Times New Roman"/>
        </w:rPr>
        <w:t>inglese,francese</w:t>
      </w:r>
      <w:proofErr w:type="spellEnd"/>
      <w:r w:rsidRPr="00C36582">
        <w:rPr>
          <w:rFonts w:ascii="Times New Roman" w:hAnsi="Times New Roman" w:cs="Times New Roman"/>
        </w:rPr>
        <w:t xml:space="preserve">, </w:t>
      </w:r>
      <w:proofErr w:type="spellStart"/>
      <w:r w:rsidRPr="00C36582">
        <w:rPr>
          <w:rFonts w:ascii="Times New Roman" w:hAnsi="Times New Roman" w:cs="Times New Roman"/>
        </w:rPr>
        <w:t>matematica</w:t>
      </w:r>
      <w:proofErr w:type="spellEnd"/>
      <w:r w:rsidRPr="00C36582">
        <w:rPr>
          <w:rFonts w:ascii="Times New Roman" w:hAnsi="Times New Roman" w:cs="Times New Roman"/>
        </w:rPr>
        <w:t xml:space="preserve"> e </w:t>
      </w:r>
      <w:proofErr w:type="spellStart"/>
      <w:r w:rsidRPr="00C36582">
        <w:rPr>
          <w:rFonts w:ascii="Times New Roman" w:hAnsi="Times New Roman" w:cs="Times New Roman"/>
        </w:rPr>
        <w:t>italiano</w:t>
      </w:r>
      <w:proofErr w:type="spellEnd"/>
      <w:r w:rsidRPr="00C36582">
        <w:rPr>
          <w:rFonts w:ascii="Times New Roman" w:hAnsi="Times New Roman" w:cs="Times New Roman"/>
        </w:rPr>
        <w:t xml:space="preserve">, discipline </w:t>
      </w:r>
      <w:proofErr w:type="spellStart"/>
      <w:r w:rsidRPr="00C36582">
        <w:rPr>
          <w:rFonts w:ascii="Times New Roman" w:hAnsi="Times New Roman" w:cs="Times New Roman"/>
        </w:rPr>
        <w:t>tecnico-pratiche</w:t>
      </w:r>
      <w:proofErr w:type="spellEnd"/>
      <w:r w:rsidRPr="00C36582">
        <w:rPr>
          <w:rFonts w:ascii="Times New Roman" w:hAnsi="Times New Roman" w:cs="Times New Roman"/>
        </w:rPr>
        <w:t>.</w:t>
      </w:r>
    </w:p>
    <w:p w:rsidR="000429BC" w:rsidRDefault="00365B5F" w:rsidP="000429BC">
      <w:pPr>
        <w:pStyle w:val="Paragrafoelenco"/>
        <w:widowControl/>
        <w:numPr>
          <w:ilvl w:val="0"/>
          <w:numId w:val="6"/>
        </w:numPr>
        <w:contextualSpacing/>
        <w:rPr>
          <w:rFonts w:ascii="Times New Roman" w:hAnsi="Times New Roman" w:cs="Times New Roman"/>
        </w:rPr>
      </w:pPr>
      <w:proofErr w:type="spellStart"/>
      <w:r w:rsidRPr="00C36582">
        <w:rPr>
          <w:rFonts w:ascii="Times New Roman" w:hAnsi="Times New Roman" w:cs="Times New Roman"/>
        </w:rPr>
        <w:t>Predispozione</w:t>
      </w:r>
      <w:proofErr w:type="spellEnd"/>
      <w:r w:rsidRPr="00C36582">
        <w:rPr>
          <w:rFonts w:ascii="Times New Roman" w:hAnsi="Times New Roman" w:cs="Times New Roman"/>
        </w:rPr>
        <w:t xml:space="preserve"> test </w:t>
      </w:r>
      <w:proofErr w:type="spellStart"/>
      <w:r w:rsidRPr="00C36582">
        <w:rPr>
          <w:rFonts w:ascii="Times New Roman" w:hAnsi="Times New Roman" w:cs="Times New Roman"/>
        </w:rPr>
        <w:t>ingresso</w:t>
      </w:r>
      <w:proofErr w:type="spellEnd"/>
      <w:r w:rsidRPr="00C36582">
        <w:rPr>
          <w:rFonts w:ascii="Times New Roman" w:hAnsi="Times New Roman" w:cs="Times New Roman"/>
        </w:rPr>
        <w:t xml:space="preserve"> per </w:t>
      </w:r>
      <w:proofErr w:type="spellStart"/>
      <w:r w:rsidRPr="00C36582">
        <w:rPr>
          <w:rFonts w:ascii="Times New Roman" w:hAnsi="Times New Roman" w:cs="Times New Roman"/>
        </w:rPr>
        <w:t>prossimo</w:t>
      </w:r>
      <w:proofErr w:type="spellEnd"/>
      <w:r w:rsidRPr="00C36582">
        <w:rPr>
          <w:rFonts w:ascii="Times New Roman" w:hAnsi="Times New Roman" w:cs="Times New Roman"/>
        </w:rPr>
        <w:t xml:space="preserve"> </w:t>
      </w:r>
      <w:proofErr w:type="spellStart"/>
      <w:r w:rsidRPr="00C36582">
        <w:rPr>
          <w:rFonts w:ascii="Times New Roman" w:hAnsi="Times New Roman" w:cs="Times New Roman"/>
        </w:rPr>
        <w:t>a.s</w:t>
      </w:r>
      <w:proofErr w:type="spellEnd"/>
      <w:r w:rsidRPr="00C36582">
        <w:rPr>
          <w:rFonts w:ascii="Times New Roman" w:hAnsi="Times New Roman" w:cs="Times New Roman"/>
        </w:rPr>
        <w:t xml:space="preserve">. per </w:t>
      </w:r>
      <w:proofErr w:type="spellStart"/>
      <w:r w:rsidRPr="00C36582">
        <w:rPr>
          <w:rFonts w:ascii="Times New Roman" w:hAnsi="Times New Roman" w:cs="Times New Roman"/>
        </w:rPr>
        <w:t>classi</w:t>
      </w:r>
      <w:proofErr w:type="spellEnd"/>
      <w:r w:rsidRPr="00C36582">
        <w:rPr>
          <w:rFonts w:ascii="Times New Roman" w:hAnsi="Times New Roman" w:cs="Times New Roman"/>
        </w:rPr>
        <w:t xml:space="preserve"> prime.</w:t>
      </w:r>
    </w:p>
    <w:p w:rsidR="00681441" w:rsidRPr="000429BC" w:rsidRDefault="00273A8B" w:rsidP="000429BC">
      <w:pPr>
        <w:widowControl/>
        <w:contextualSpacing/>
        <w:rPr>
          <w:rFonts w:ascii="Times New Roman" w:hAnsi="Times New Roman" w:cs="Times New Roman"/>
        </w:rPr>
      </w:pPr>
      <w:r w:rsidRPr="000429BC">
        <w:rPr>
          <w:rFonts w:ascii="Times New Roman" w:hAnsi="Times New Roman" w:cs="Times New Roman"/>
        </w:rPr>
        <w:t xml:space="preserve">Il 15 </w:t>
      </w:r>
      <w:proofErr w:type="spellStart"/>
      <w:r w:rsidRPr="000429BC">
        <w:rPr>
          <w:rFonts w:ascii="Times New Roman" w:hAnsi="Times New Roman" w:cs="Times New Roman"/>
        </w:rPr>
        <w:t>giugno</w:t>
      </w:r>
      <w:proofErr w:type="spellEnd"/>
      <w:r w:rsidRPr="000429BC">
        <w:rPr>
          <w:rFonts w:ascii="Times New Roman" w:hAnsi="Times New Roman" w:cs="Times New Roman"/>
        </w:rPr>
        <w:t xml:space="preserve"> </w:t>
      </w:r>
      <w:proofErr w:type="spellStart"/>
      <w:r w:rsidRPr="000429BC">
        <w:rPr>
          <w:rFonts w:ascii="Times New Roman" w:hAnsi="Times New Roman" w:cs="Times New Roman"/>
        </w:rPr>
        <w:t>si</w:t>
      </w:r>
      <w:proofErr w:type="spellEnd"/>
      <w:r w:rsidRPr="000429BC">
        <w:rPr>
          <w:rFonts w:ascii="Times New Roman" w:hAnsi="Times New Roman" w:cs="Times New Roman"/>
        </w:rPr>
        <w:t xml:space="preserve"> </w:t>
      </w:r>
      <w:proofErr w:type="spellStart"/>
      <w:r w:rsidRPr="000429BC">
        <w:rPr>
          <w:rFonts w:ascii="Times New Roman" w:hAnsi="Times New Roman" w:cs="Times New Roman"/>
        </w:rPr>
        <w:t>riunirà</w:t>
      </w:r>
      <w:proofErr w:type="spellEnd"/>
      <w:r w:rsidRPr="000429BC">
        <w:rPr>
          <w:rFonts w:ascii="Times New Roman" w:hAnsi="Times New Roman" w:cs="Times New Roman"/>
        </w:rPr>
        <w:t xml:space="preserve"> </w:t>
      </w:r>
      <w:proofErr w:type="spellStart"/>
      <w:r w:rsidRPr="000429BC">
        <w:rPr>
          <w:rFonts w:ascii="Times New Roman" w:hAnsi="Times New Roman" w:cs="Times New Roman"/>
        </w:rPr>
        <w:t>il</w:t>
      </w:r>
      <w:proofErr w:type="spellEnd"/>
      <w:r w:rsidRPr="000429BC">
        <w:rPr>
          <w:rFonts w:ascii="Times New Roman" w:hAnsi="Times New Roman" w:cs="Times New Roman"/>
        </w:rPr>
        <w:t xml:space="preserve"> </w:t>
      </w:r>
      <w:proofErr w:type="spellStart"/>
      <w:r w:rsidRPr="000429BC">
        <w:rPr>
          <w:rFonts w:ascii="Times New Roman" w:hAnsi="Times New Roman" w:cs="Times New Roman"/>
        </w:rPr>
        <w:t>comitato</w:t>
      </w:r>
      <w:proofErr w:type="spellEnd"/>
      <w:r w:rsidRPr="000429BC">
        <w:rPr>
          <w:rFonts w:ascii="Times New Roman" w:hAnsi="Times New Roman" w:cs="Times New Roman"/>
        </w:rPr>
        <w:t xml:space="preserve"> di </w:t>
      </w:r>
      <w:proofErr w:type="spellStart"/>
      <w:r w:rsidRPr="000429BC">
        <w:rPr>
          <w:rFonts w:ascii="Times New Roman" w:hAnsi="Times New Roman" w:cs="Times New Roman"/>
        </w:rPr>
        <w:t>valutazione</w:t>
      </w:r>
      <w:proofErr w:type="spellEnd"/>
      <w:r w:rsidRPr="000429BC">
        <w:rPr>
          <w:rFonts w:ascii="Times New Roman" w:hAnsi="Times New Roman" w:cs="Times New Roman"/>
        </w:rPr>
        <w:t xml:space="preserve"> per </w:t>
      </w:r>
      <w:proofErr w:type="spellStart"/>
      <w:r w:rsidRPr="000429BC">
        <w:rPr>
          <w:rFonts w:ascii="Times New Roman" w:hAnsi="Times New Roman" w:cs="Times New Roman"/>
        </w:rPr>
        <w:t>i</w:t>
      </w:r>
      <w:proofErr w:type="spellEnd"/>
      <w:r w:rsidRPr="000429BC">
        <w:rPr>
          <w:rFonts w:ascii="Times New Roman" w:hAnsi="Times New Roman" w:cs="Times New Roman"/>
        </w:rPr>
        <w:t xml:space="preserve"> neo </w:t>
      </w:r>
      <w:proofErr w:type="spellStart"/>
      <w:r w:rsidRPr="000429BC">
        <w:rPr>
          <w:rFonts w:ascii="Times New Roman" w:hAnsi="Times New Roman" w:cs="Times New Roman"/>
        </w:rPr>
        <w:t>immessi</w:t>
      </w:r>
      <w:proofErr w:type="spellEnd"/>
      <w:r w:rsidR="00365B5F" w:rsidRPr="000429BC">
        <w:rPr>
          <w:rFonts w:ascii="Times New Roman" w:hAnsi="Times New Roman" w:cs="Times New Roman"/>
        </w:rPr>
        <w:t xml:space="preserve"> </w:t>
      </w:r>
      <w:r w:rsidRPr="000429BC">
        <w:rPr>
          <w:rFonts w:ascii="Times New Roman" w:hAnsi="Times New Roman" w:cs="Times New Roman"/>
        </w:rPr>
        <w:t xml:space="preserve">in </w:t>
      </w:r>
      <w:proofErr w:type="spellStart"/>
      <w:r w:rsidRPr="000429BC">
        <w:rPr>
          <w:rFonts w:ascii="Times New Roman" w:hAnsi="Times New Roman" w:cs="Times New Roman"/>
        </w:rPr>
        <w:t>ruolo</w:t>
      </w:r>
      <w:proofErr w:type="spellEnd"/>
      <w:r w:rsidRPr="000429BC">
        <w:rPr>
          <w:rFonts w:ascii="Times New Roman" w:hAnsi="Times New Roman" w:cs="Times New Roman"/>
        </w:rPr>
        <w:t>.</w:t>
      </w:r>
    </w:p>
    <w:p w:rsidR="00273A8B" w:rsidRDefault="0057456D" w:rsidP="00E225BE">
      <w:pPr>
        <w:jc w:val="both"/>
        <w:rPr>
          <w:rFonts w:ascii="Times New Roman" w:hAnsi="Times New Roman" w:cs="Times New Roman"/>
          <w:u w:val="single"/>
        </w:rPr>
      </w:pPr>
      <w:r w:rsidRPr="0057456D">
        <w:rPr>
          <w:rFonts w:ascii="Times New Roman" w:hAnsi="Times New Roman" w:cs="Times New Roman"/>
          <w:u w:val="single"/>
        </w:rPr>
        <w:t>Punto 5</w:t>
      </w:r>
    </w:p>
    <w:p w:rsidR="0057456D" w:rsidRPr="0057456D" w:rsidRDefault="0057456D" w:rsidP="00E225BE">
      <w:pPr>
        <w:jc w:val="both"/>
        <w:rPr>
          <w:rFonts w:ascii="Times New Roman" w:hAnsi="Times New Roman" w:cs="Times New Roman"/>
        </w:rPr>
      </w:pPr>
      <w:r w:rsidRPr="0057456D">
        <w:rPr>
          <w:rFonts w:ascii="Times New Roman" w:hAnsi="Times New Roman" w:cs="Times New Roman"/>
        </w:rPr>
        <w:t xml:space="preserve">Il DS </w:t>
      </w:r>
      <w:proofErr w:type="spellStart"/>
      <w:r>
        <w:rPr>
          <w:rFonts w:ascii="Times New Roman" w:hAnsi="Times New Roman" w:cs="Times New Roman"/>
        </w:rPr>
        <w:t>presenta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criteri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E11FD4">
        <w:rPr>
          <w:rFonts w:ascii="Times New Roman" w:hAnsi="Times New Roman" w:cs="Times New Roman"/>
        </w:rPr>
        <w:t>ministeriali</w:t>
      </w:r>
      <w:proofErr w:type="spellEnd"/>
      <w:r w:rsidR="00E11F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per la </w:t>
      </w:r>
      <w:proofErr w:type="spellStart"/>
      <w:r>
        <w:rPr>
          <w:rFonts w:ascii="Times New Roman" w:hAnsi="Times New Roman" w:cs="Times New Roman"/>
        </w:rPr>
        <w:t>mobilità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docenti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dall’ambito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territor</w:t>
      </w:r>
      <w:r w:rsidR="00E11FD4">
        <w:rPr>
          <w:rFonts w:ascii="Times New Roman" w:hAnsi="Times New Roman" w:cs="Times New Roman"/>
        </w:rPr>
        <w:t>ia</w:t>
      </w:r>
      <w:r>
        <w:rPr>
          <w:rFonts w:ascii="Times New Roman" w:hAnsi="Times New Roman" w:cs="Times New Roman"/>
        </w:rPr>
        <w:t>le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all’istituto</w:t>
      </w:r>
      <w:proofErr w:type="spellEnd"/>
      <w:r w:rsidR="00E11FD4">
        <w:rPr>
          <w:rFonts w:ascii="Times New Roman" w:hAnsi="Times New Roman" w:cs="Times New Roman"/>
        </w:rPr>
        <w:t xml:space="preserve"> e </w:t>
      </w:r>
      <w:proofErr w:type="spellStart"/>
      <w:r w:rsidR="00E11FD4">
        <w:rPr>
          <w:rFonts w:ascii="Times New Roman" w:hAnsi="Times New Roman" w:cs="Times New Roman"/>
        </w:rPr>
        <w:t>successivamente</w:t>
      </w:r>
      <w:proofErr w:type="spellEnd"/>
      <w:r w:rsidR="00E11FD4">
        <w:rPr>
          <w:rFonts w:ascii="Times New Roman" w:hAnsi="Times New Roman" w:cs="Times New Roman"/>
        </w:rPr>
        <w:t xml:space="preserve"> propone al </w:t>
      </w:r>
      <w:proofErr w:type="spellStart"/>
      <w:r w:rsidR="00E11FD4">
        <w:rPr>
          <w:rFonts w:ascii="Times New Roman" w:hAnsi="Times New Roman" w:cs="Times New Roman"/>
        </w:rPr>
        <w:t>collegio</w:t>
      </w:r>
      <w:proofErr w:type="spellEnd"/>
      <w:r w:rsidR="00E11FD4">
        <w:rPr>
          <w:rFonts w:ascii="Times New Roman" w:hAnsi="Times New Roman" w:cs="Times New Roman"/>
        </w:rPr>
        <w:t xml:space="preserve"> di </w:t>
      </w:r>
      <w:proofErr w:type="spellStart"/>
      <w:r w:rsidR="00E11FD4">
        <w:rPr>
          <w:rFonts w:ascii="Times New Roman" w:hAnsi="Times New Roman" w:cs="Times New Roman"/>
        </w:rPr>
        <w:t>deliberare</w:t>
      </w:r>
      <w:proofErr w:type="spellEnd"/>
      <w:r w:rsidR="00E11FD4">
        <w:rPr>
          <w:rFonts w:ascii="Times New Roman" w:hAnsi="Times New Roman" w:cs="Times New Roman"/>
        </w:rPr>
        <w:t xml:space="preserve"> </w:t>
      </w:r>
      <w:proofErr w:type="spellStart"/>
      <w:r w:rsidR="00E11FD4">
        <w:rPr>
          <w:rFonts w:ascii="Times New Roman" w:hAnsi="Times New Roman" w:cs="Times New Roman"/>
        </w:rPr>
        <w:t>i</w:t>
      </w:r>
      <w:proofErr w:type="spellEnd"/>
      <w:r w:rsidR="00E11FD4">
        <w:rPr>
          <w:rFonts w:ascii="Times New Roman" w:hAnsi="Times New Roman" w:cs="Times New Roman"/>
        </w:rPr>
        <w:t xml:space="preserve"> 6 </w:t>
      </w:r>
      <w:proofErr w:type="spellStart"/>
      <w:r w:rsidR="00E11FD4">
        <w:rPr>
          <w:rFonts w:ascii="Times New Roman" w:hAnsi="Times New Roman" w:cs="Times New Roman"/>
        </w:rPr>
        <w:t>criteri</w:t>
      </w:r>
      <w:proofErr w:type="spellEnd"/>
      <w:r w:rsidR="00E11FD4">
        <w:rPr>
          <w:rFonts w:ascii="Times New Roman" w:hAnsi="Times New Roman" w:cs="Times New Roman"/>
        </w:rPr>
        <w:t xml:space="preserve">  da </w:t>
      </w:r>
      <w:proofErr w:type="spellStart"/>
      <w:r w:rsidR="00E11FD4">
        <w:rPr>
          <w:rFonts w:ascii="Times New Roman" w:hAnsi="Times New Roman" w:cs="Times New Roman"/>
        </w:rPr>
        <w:t>adottare</w:t>
      </w:r>
      <w:proofErr w:type="spellEnd"/>
      <w:r w:rsidR="00E11FD4">
        <w:rPr>
          <w:rFonts w:ascii="Times New Roman" w:hAnsi="Times New Roman" w:cs="Times New Roman"/>
        </w:rPr>
        <w:t xml:space="preserve"> per </w:t>
      </w:r>
      <w:proofErr w:type="spellStart"/>
      <w:r w:rsidR="00E11FD4">
        <w:rPr>
          <w:rFonts w:ascii="Times New Roman" w:hAnsi="Times New Roman" w:cs="Times New Roman"/>
        </w:rPr>
        <w:t>il</w:t>
      </w:r>
      <w:proofErr w:type="spellEnd"/>
      <w:r w:rsidR="00E11FD4">
        <w:rPr>
          <w:rFonts w:ascii="Times New Roman" w:hAnsi="Times New Roman" w:cs="Times New Roman"/>
        </w:rPr>
        <w:t xml:space="preserve"> </w:t>
      </w:r>
      <w:proofErr w:type="spellStart"/>
      <w:r w:rsidR="00E11FD4">
        <w:rPr>
          <w:rFonts w:ascii="Times New Roman" w:hAnsi="Times New Roman" w:cs="Times New Roman"/>
        </w:rPr>
        <w:t>passaggio</w:t>
      </w:r>
      <w:proofErr w:type="spellEnd"/>
      <w:r w:rsidR="00E11FD4">
        <w:rPr>
          <w:rFonts w:ascii="Times New Roman" w:hAnsi="Times New Roman" w:cs="Times New Roman"/>
        </w:rPr>
        <w:t xml:space="preserve"> al </w:t>
      </w:r>
      <w:proofErr w:type="spellStart"/>
      <w:r w:rsidR="00E11FD4">
        <w:rPr>
          <w:rFonts w:ascii="Times New Roman" w:hAnsi="Times New Roman" w:cs="Times New Roman"/>
        </w:rPr>
        <w:t>nostro</w:t>
      </w:r>
      <w:proofErr w:type="spellEnd"/>
      <w:r w:rsidR="00E11FD4">
        <w:rPr>
          <w:rFonts w:ascii="Times New Roman" w:hAnsi="Times New Roman" w:cs="Times New Roman"/>
        </w:rPr>
        <w:t xml:space="preserve"> </w:t>
      </w:r>
      <w:proofErr w:type="spellStart"/>
      <w:r w:rsidR="00E11FD4">
        <w:rPr>
          <w:rFonts w:ascii="Times New Roman" w:hAnsi="Times New Roman" w:cs="Times New Roman"/>
        </w:rPr>
        <w:t>istituto</w:t>
      </w:r>
      <w:proofErr w:type="spellEnd"/>
      <w:r w:rsidR="00E11FD4">
        <w:rPr>
          <w:rFonts w:ascii="Times New Roman" w:hAnsi="Times New Roman" w:cs="Times New Roman"/>
        </w:rPr>
        <w:t>:</w:t>
      </w:r>
    </w:p>
    <w:p w:rsidR="0057456D" w:rsidRDefault="0057456D" w:rsidP="00E225BE">
      <w:pPr>
        <w:jc w:val="both"/>
        <w:rPr>
          <w:rFonts w:ascii="Times New Roman" w:hAnsi="Times New Roman" w:cs="Times New Roman"/>
          <w:u w:val="single"/>
        </w:rPr>
      </w:pPr>
    </w:p>
    <w:tbl>
      <w:tblPr>
        <w:tblStyle w:val="Grigliatabella"/>
        <w:tblW w:w="0" w:type="auto"/>
        <w:tblInd w:w="-459" w:type="dxa"/>
        <w:tblLook w:val="04A0" w:firstRow="1" w:lastRow="0" w:firstColumn="1" w:lastColumn="0" w:noHBand="0" w:noVBand="1"/>
      </w:tblPr>
      <w:tblGrid>
        <w:gridCol w:w="1656"/>
        <w:gridCol w:w="1184"/>
        <w:gridCol w:w="1078"/>
        <w:gridCol w:w="1251"/>
        <w:gridCol w:w="1089"/>
        <w:gridCol w:w="1028"/>
        <w:gridCol w:w="1328"/>
        <w:gridCol w:w="1081"/>
        <w:gridCol w:w="990"/>
      </w:tblGrid>
      <w:tr w:rsidR="0057456D" w:rsidTr="00F1424B">
        <w:tc>
          <w:tcPr>
            <w:tcW w:w="1656" w:type="dxa"/>
          </w:tcPr>
          <w:p w:rsidR="0057456D" w:rsidRPr="00F1424B" w:rsidRDefault="0057456D" w:rsidP="006D563B">
            <w:pPr>
              <w:rPr>
                <w:sz w:val="16"/>
                <w:szCs w:val="16"/>
              </w:rPr>
            </w:pPr>
            <w:r w:rsidRPr="00F1424B">
              <w:rPr>
                <w:sz w:val="16"/>
                <w:szCs w:val="16"/>
              </w:rPr>
              <w:t>Area/</w:t>
            </w:r>
            <w:proofErr w:type="spellStart"/>
            <w:r w:rsidRPr="00F1424B">
              <w:rPr>
                <w:sz w:val="16"/>
                <w:szCs w:val="16"/>
              </w:rPr>
              <w:t>criteri</w:t>
            </w:r>
            <w:proofErr w:type="spellEnd"/>
          </w:p>
        </w:tc>
        <w:tc>
          <w:tcPr>
            <w:tcW w:w="1184" w:type="dxa"/>
          </w:tcPr>
          <w:p w:rsidR="0057456D" w:rsidRPr="00F1424B" w:rsidRDefault="0057456D" w:rsidP="006D563B">
            <w:pPr>
              <w:rPr>
                <w:sz w:val="16"/>
                <w:szCs w:val="16"/>
              </w:rPr>
            </w:pPr>
            <w:r w:rsidRPr="00F1424B">
              <w:rPr>
                <w:sz w:val="16"/>
                <w:szCs w:val="16"/>
              </w:rPr>
              <w:t xml:space="preserve">Lingua e </w:t>
            </w:r>
            <w:proofErr w:type="spellStart"/>
            <w:r w:rsidRPr="00F1424B">
              <w:rPr>
                <w:sz w:val="16"/>
                <w:szCs w:val="16"/>
              </w:rPr>
              <w:t>letteratura</w:t>
            </w:r>
            <w:proofErr w:type="spellEnd"/>
            <w:r w:rsidRPr="00F1424B">
              <w:rPr>
                <w:sz w:val="16"/>
                <w:szCs w:val="16"/>
              </w:rPr>
              <w:t xml:space="preserve"> </w:t>
            </w:r>
            <w:proofErr w:type="spellStart"/>
            <w:r w:rsidRPr="00F1424B">
              <w:rPr>
                <w:sz w:val="16"/>
                <w:szCs w:val="16"/>
              </w:rPr>
              <w:t>italiana</w:t>
            </w:r>
            <w:proofErr w:type="spellEnd"/>
          </w:p>
        </w:tc>
        <w:tc>
          <w:tcPr>
            <w:tcW w:w="1078" w:type="dxa"/>
          </w:tcPr>
          <w:p w:rsidR="0057456D" w:rsidRPr="00F1424B" w:rsidRDefault="0057456D" w:rsidP="006D563B">
            <w:pPr>
              <w:rPr>
                <w:sz w:val="16"/>
                <w:szCs w:val="16"/>
              </w:rPr>
            </w:pPr>
            <w:r w:rsidRPr="00F1424B">
              <w:rPr>
                <w:sz w:val="16"/>
                <w:szCs w:val="16"/>
              </w:rPr>
              <w:t xml:space="preserve">Lingua </w:t>
            </w:r>
            <w:proofErr w:type="spellStart"/>
            <w:r w:rsidRPr="00F1424B">
              <w:rPr>
                <w:sz w:val="16"/>
                <w:szCs w:val="16"/>
              </w:rPr>
              <w:t>straniera</w:t>
            </w:r>
            <w:proofErr w:type="spellEnd"/>
          </w:p>
        </w:tc>
        <w:tc>
          <w:tcPr>
            <w:tcW w:w="1251" w:type="dxa"/>
          </w:tcPr>
          <w:p w:rsidR="0057456D" w:rsidRPr="00F1424B" w:rsidRDefault="0057456D" w:rsidP="006D563B">
            <w:pPr>
              <w:rPr>
                <w:sz w:val="16"/>
                <w:szCs w:val="16"/>
              </w:rPr>
            </w:pPr>
            <w:proofErr w:type="spellStart"/>
            <w:r w:rsidRPr="00F1424B">
              <w:rPr>
                <w:sz w:val="16"/>
                <w:szCs w:val="16"/>
              </w:rPr>
              <w:t>Matematica</w:t>
            </w:r>
            <w:proofErr w:type="spellEnd"/>
          </w:p>
        </w:tc>
        <w:tc>
          <w:tcPr>
            <w:tcW w:w="1089" w:type="dxa"/>
          </w:tcPr>
          <w:p w:rsidR="0057456D" w:rsidRPr="00F1424B" w:rsidRDefault="0057456D" w:rsidP="006D563B">
            <w:pPr>
              <w:rPr>
                <w:sz w:val="16"/>
                <w:szCs w:val="16"/>
              </w:rPr>
            </w:pPr>
            <w:proofErr w:type="spellStart"/>
            <w:r w:rsidRPr="00F1424B">
              <w:rPr>
                <w:sz w:val="16"/>
                <w:szCs w:val="16"/>
              </w:rPr>
              <w:t>Scienze</w:t>
            </w:r>
            <w:proofErr w:type="spellEnd"/>
            <w:r w:rsidRPr="00F1424B">
              <w:rPr>
                <w:sz w:val="16"/>
                <w:szCs w:val="16"/>
              </w:rPr>
              <w:t xml:space="preserve"> integrate</w:t>
            </w:r>
          </w:p>
        </w:tc>
        <w:tc>
          <w:tcPr>
            <w:tcW w:w="1028" w:type="dxa"/>
          </w:tcPr>
          <w:p w:rsidR="0057456D" w:rsidRPr="00F1424B" w:rsidRDefault="0057456D" w:rsidP="006D563B">
            <w:pPr>
              <w:rPr>
                <w:sz w:val="16"/>
                <w:szCs w:val="16"/>
              </w:rPr>
            </w:pPr>
            <w:proofErr w:type="spellStart"/>
            <w:r w:rsidRPr="00F1424B">
              <w:rPr>
                <w:sz w:val="16"/>
                <w:szCs w:val="16"/>
              </w:rPr>
              <w:t>Scienze</w:t>
            </w:r>
            <w:proofErr w:type="spellEnd"/>
            <w:r w:rsidRPr="00F1424B">
              <w:rPr>
                <w:sz w:val="16"/>
                <w:szCs w:val="16"/>
              </w:rPr>
              <w:t xml:space="preserve"> </w:t>
            </w:r>
            <w:proofErr w:type="spellStart"/>
            <w:r w:rsidRPr="00F1424B">
              <w:rPr>
                <w:sz w:val="16"/>
                <w:szCs w:val="16"/>
              </w:rPr>
              <w:t>motorie</w:t>
            </w:r>
            <w:proofErr w:type="spellEnd"/>
          </w:p>
        </w:tc>
        <w:tc>
          <w:tcPr>
            <w:tcW w:w="1328" w:type="dxa"/>
          </w:tcPr>
          <w:p w:rsidR="0057456D" w:rsidRPr="00F1424B" w:rsidRDefault="0057456D" w:rsidP="006D563B">
            <w:pPr>
              <w:rPr>
                <w:sz w:val="16"/>
                <w:szCs w:val="16"/>
              </w:rPr>
            </w:pPr>
            <w:proofErr w:type="spellStart"/>
            <w:r w:rsidRPr="00F1424B">
              <w:rPr>
                <w:sz w:val="16"/>
                <w:szCs w:val="16"/>
              </w:rPr>
              <w:t>Tecnico</w:t>
            </w:r>
            <w:proofErr w:type="spellEnd"/>
            <w:r w:rsidRPr="00F1424B">
              <w:rPr>
                <w:sz w:val="16"/>
                <w:szCs w:val="16"/>
              </w:rPr>
              <w:t xml:space="preserve"> </w:t>
            </w:r>
            <w:proofErr w:type="spellStart"/>
            <w:r w:rsidRPr="00F1424B">
              <w:rPr>
                <w:sz w:val="16"/>
                <w:szCs w:val="16"/>
              </w:rPr>
              <w:t>professionale</w:t>
            </w:r>
            <w:proofErr w:type="spellEnd"/>
          </w:p>
        </w:tc>
        <w:tc>
          <w:tcPr>
            <w:tcW w:w="1081" w:type="dxa"/>
          </w:tcPr>
          <w:p w:rsidR="0057456D" w:rsidRPr="00F1424B" w:rsidRDefault="0057456D" w:rsidP="006D563B">
            <w:pPr>
              <w:rPr>
                <w:sz w:val="16"/>
                <w:szCs w:val="16"/>
              </w:rPr>
            </w:pPr>
            <w:proofErr w:type="spellStart"/>
            <w:r w:rsidRPr="00F1424B">
              <w:rPr>
                <w:sz w:val="16"/>
                <w:szCs w:val="16"/>
              </w:rPr>
              <w:t>Diritto</w:t>
            </w:r>
            <w:proofErr w:type="spellEnd"/>
            <w:r w:rsidRPr="00F1424B">
              <w:rPr>
                <w:sz w:val="16"/>
                <w:szCs w:val="16"/>
              </w:rPr>
              <w:t xml:space="preserve"> </w:t>
            </w:r>
            <w:proofErr w:type="spellStart"/>
            <w:r w:rsidRPr="00F1424B">
              <w:rPr>
                <w:sz w:val="16"/>
                <w:szCs w:val="16"/>
              </w:rPr>
              <w:t>economia</w:t>
            </w:r>
            <w:proofErr w:type="spellEnd"/>
          </w:p>
        </w:tc>
        <w:tc>
          <w:tcPr>
            <w:tcW w:w="990" w:type="dxa"/>
          </w:tcPr>
          <w:p w:rsidR="0057456D" w:rsidRPr="00F1424B" w:rsidRDefault="0057456D" w:rsidP="006D563B">
            <w:pPr>
              <w:rPr>
                <w:sz w:val="16"/>
                <w:szCs w:val="16"/>
              </w:rPr>
            </w:pPr>
            <w:proofErr w:type="spellStart"/>
            <w:r w:rsidRPr="00F1424B">
              <w:rPr>
                <w:sz w:val="16"/>
                <w:szCs w:val="16"/>
              </w:rPr>
              <w:t>Sostegno</w:t>
            </w:r>
            <w:proofErr w:type="spellEnd"/>
            <w:r w:rsidRPr="00F1424B">
              <w:rPr>
                <w:sz w:val="16"/>
                <w:szCs w:val="16"/>
              </w:rPr>
              <w:t xml:space="preserve"> </w:t>
            </w:r>
          </w:p>
        </w:tc>
      </w:tr>
      <w:tr w:rsidR="0057456D" w:rsidTr="00F1424B">
        <w:tc>
          <w:tcPr>
            <w:tcW w:w="1656" w:type="dxa"/>
          </w:tcPr>
          <w:p w:rsidR="0057456D" w:rsidRPr="00F1424B" w:rsidRDefault="0057456D" w:rsidP="006D563B">
            <w:pPr>
              <w:rPr>
                <w:sz w:val="16"/>
                <w:szCs w:val="16"/>
              </w:rPr>
            </w:pPr>
            <w:proofErr w:type="spellStart"/>
            <w:r w:rsidRPr="00F1424B">
              <w:rPr>
                <w:sz w:val="16"/>
                <w:szCs w:val="16"/>
              </w:rPr>
              <w:t>Ulteriore</w:t>
            </w:r>
            <w:proofErr w:type="spellEnd"/>
            <w:r w:rsidRPr="00F1424B">
              <w:rPr>
                <w:sz w:val="16"/>
                <w:szCs w:val="16"/>
              </w:rPr>
              <w:t xml:space="preserve"> </w:t>
            </w:r>
            <w:proofErr w:type="spellStart"/>
            <w:r w:rsidRPr="00F1424B">
              <w:rPr>
                <w:sz w:val="16"/>
                <w:szCs w:val="16"/>
              </w:rPr>
              <w:t>titolo</w:t>
            </w:r>
            <w:proofErr w:type="spellEnd"/>
            <w:r w:rsidRPr="00F1424B">
              <w:rPr>
                <w:sz w:val="16"/>
                <w:szCs w:val="16"/>
              </w:rPr>
              <w:t xml:space="preserve"> di studio ( T1)</w:t>
            </w:r>
          </w:p>
        </w:tc>
        <w:tc>
          <w:tcPr>
            <w:tcW w:w="1184" w:type="dxa"/>
          </w:tcPr>
          <w:p w:rsidR="0057456D" w:rsidRPr="00657AFD" w:rsidRDefault="0057456D" w:rsidP="006D563B">
            <w:pPr>
              <w:rPr>
                <w:sz w:val="16"/>
                <w:szCs w:val="16"/>
              </w:rPr>
            </w:pPr>
            <w:r w:rsidRPr="00657AFD">
              <w:rPr>
                <w:sz w:val="16"/>
                <w:szCs w:val="16"/>
              </w:rPr>
              <w:t>T1</w:t>
            </w:r>
          </w:p>
        </w:tc>
        <w:tc>
          <w:tcPr>
            <w:tcW w:w="1078" w:type="dxa"/>
          </w:tcPr>
          <w:p w:rsidR="0057456D" w:rsidRPr="00657AFD" w:rsidRDefault="0057456D" w:rsidP="006D563B">
            <w:pPr>
              <w:rPr>
                <w:sz w:val="16"/>
                <w:szCs w:val="16"/>
              </w:rPr>
            </w:pPr>
            <w:r w:rsidRPr="00657AFD">
              <w:rPr>
                <w:sz w:val="16"/>
                <w:szCs w:val="16"/>
              </w:rPr>
              <w:t>T1</w:t>
            </w:r>
          </w:p>
        </w:tc>
        <w:tc>
          <w:tcPr>
            <w:tcW w:w="1251" w:type="dxa"/>
          </w:tcPr>
          <w:p w:rsidR="0057456D" w:rsidRPr="00657AFD" w:rsidRDefault="0057456D" w:rsidP="006D563B">
            <w:pPr>
              <w:rPr>
                <w:sz w:val="16"/>
                <w:szCs w:val="16"/>
              </w:rPr>
            </w:pPr>
            <w:r w:rsidRPr="00657AFD">
              <w:rPr>
                <w:sz w:val="16"/>
                <w:szCs w:val="16"/>
              </w:rPr>
              <w:t>T1</w:t>
            </w:r>
          </w:p>
        </w:tc>
        <w:tc>
          <w:tcPr>
            <w:tcW w:w="1089" w:type="dxa"/>
          </w:tcPr>
          <w:p w:rsidR="0057456D" w:rsidRPr="00657AFD" w:rsidRDefault="0057456D" w:rsidP="006D563B">
            <w:pPr>
              <w:rPr>
                <w:sz w:val="16"/>
                <w:szCs w:val="16"/>
              </w:rPr>
            </w:pPr>
            <w:r w:rsidRPr="00657AFD">
              <w:rPr>
                <w:sz w:val="16"/>
                <w:szCs w:val="16"/>
              </w:rPr>
              <w:t>T1</w:t>
            </w:r>
          </w:p>
        </w:tc>
        <w:tc>
          <w:tcPr>
            <w:tcW w:w="1028" w:type="dxa"/>
          </w:tcPr>
          <w:p w:rsidR="0057456D" w:rsidRPr="00657AFD" w:rsidRDefault="0057456D" w:rsidP="006D563B">
            <w:pPr>
              <w:rPr>
                <w:sz w:val="16"/>
                <w:szCs w:val="16"/>
              </w:rPr>
            </w:pPr>
            <w:r w:rsidRPr="00657AFD">
              <w:rPr>
                <w:sz w:val="16"/>
                <w:szCs w:val="16"/>
              </w:rPr>
              <w:t>T1</w:t>
            </w:r>
          </w:p>
        </w:tc>
        <w:tc>
          <w:tcPr>
            <w:tcW w:w="1328" w:type="dxa"/>
          </w:tcPr>
          <w:p w:rsidR="0057456D" w:rsidRPr="00657AFD" w:rsidRDefault="0057456D" w:rsidP="006D563B">
            <w:pPr>
              <w:rPr>
                <w:sz w:val="16"/>
                <w:szCs w:val="16"/>
              </w:rPr>
            </w:pPr>
            <w:r w:rsidRPr="00657AFD">
              <w:rPr>
                <w:sz w:val="16"/>
                <w:szCs w:val="16"/>
              </w:rPr>
              <w:t>T1</w:t>
            </w:r>
          </w:p>
        </w:tc>
        <w:tc>
          <w:tcPr>
            <w:tcW w:w="1081" w:type="dxa"/>
          </w:tcPr>
          <w:p w:rsidR="0057456D" w:rsidRPr="00657AFD" w:rsidRDefault="0057456D" w:rsidP="006D563B">
            <w:pPr>
              <w:rPr>
                <w:sz w:val="16"/>
                <w:szCs w:val="16"/>
              </w:rPr>
            </w:pPr>
            <w:r w:rsidRPr="00657AFD">
              <w:rPr>
                <w:sz w:val="16"/>
                <w:szCs w:val="16"/>
              </w:rPr>
              <w:t>T1</w:t>
            </w:r>
          </w:p>
        </w:tc>
        <w:tc>
          <w:tcPr>
            <w:tcW w:w="990" w:type="dxa"/>
          </w:tcPr>
          <w:p w:rsidR="0057456D" w:rsidRPr="00657AFD" w:rsidRDefault="0057456D" w:rsidP="006D563B">
            <w:pPr>
              <w:rPr>
                <w:sz w:val="16"/>
                <w:szCs w:val="16"/>
              </w:rPr>
            </w:pPr>
            <w:r w:rsidRPr="00657AFD">
              <w:rPr>
                <w:sz w:val="16"/>
                <w:szCs w:val="16"/>
              </w:rPr>
              <w:t>T1</w:t>
            </w:r>
          </w:p>
        </w:tc>
      </w:tr>
      <w:tr w:rsidR="0057456D" w:rsidTr="00F1424B">
        <w:tc>
          <w:tcPr>
            <w:tcW w:w="1656" w:type="dxa"/>
          </w:tcPr>
          <w:p w:rsidR="0057456D" w:rsidRPr="00F1424B" w:rsidRDefault="0057456D" w:rsidP="006D563B">
            <w:pPr>
              <w:rPr>
                <w:sz w:val="16"/>
                <w:szCs w:val="16"/>
              </w:rPr>
            </w:pPr>
            <w:proofErr w:type="spellStart"/>
            <w:r w:rsidRPr="00F1424B">
              <w:rPr>
                <w:sz w:val="16"/>
                <w:szCs w:val="16"/>
              </w:rPr>
              <w:t>Certificazioni</w:t>
            </w:r>
            <w:proofErr w:type="spellEnd"/>
            <w:r w:rsidRPr="00F1424B">
              <w:rPr>
                <w:sz w:val="16"/>
                <w:szCs w:val="16"/>
              </w:rPr>
              <w:t xml:space="preserve"> </w:t>
            </w:r>
            <w:proofErr w:type="spellStart"/>
            <w:r w:rsidRPr="00F1424B">
              <w:rPr>
                <w:sz w:val="16"/>
                <w:szCs w:val="16"/>
              </w:rPr>
              <w:t>linguistiche</w:t>
            </w:r>
            <w:proofErr w:type="spellEnd"/>
            <w:r w:rsidRPr="00F1424B">
              <w:rPr>
                <w:sz w:val="16"/>
                <w:szCs w:val="16"/>
              </w:rPr>
              <w:t xml:space="preserve"> di </w:t>
            </w:r>
            <w:proofErr w:type="spellStart"/>
            <w:r w:rsidRPr="00F1424B">
              <w:rPr>
                <w:sz w:val="16"/>
                <w:szCs w:val="16"/>
              </w:rPr>
              <w:t>livello</w:t>
            </w:r>
            <w:proofErr w:type="spellEnd"/>
            <w:r w:rsidRPr="00F1424B">
              <w:rPr>
                <w:sz w:val="16"/>
                <w:szCs w:val="16"/>
              </w:rPr>
              <w:t xml:space="preserve"> B2 (T6)</w:t>
            </w:r>
          </w:p>
        </w:tc>
        <w:tc>
          <w:tcPr>
            <w:tcW w:w="1184" w:type="dxa"/>
          </w:tcPr>
          <w:p w:rsidR="0057456D" w:rsidRPr="00657AFD" w:rsidRDefault="0057456D" w:rsidP="006D563B">
            <w:pPr>
              <w:rPr>
                <w:sz w:val="16"/>
                <w:szCs w:val="16"/>
              </w:rPr>
            </w:pPr>
            <w:r w:rsidRPr="00657AFD">
              <w:rPr>
                <w:sz w:val="16"/>
                <w:szCs w:val="16"/>
              </w:rPr>
              <w:t>T6</w:t>
            </w:r>
          </w:p>
        </w:tc>
        <w:tc>
          <w:tcPr>
            <w:tcW w:w="1078" w:type="dxa"/>
          </w:tcPr>
          <w:p w:rsidR="0057456D" w:rsidRPr="00657AFD" w:rsidRDefault="0057456D" w:rsidP="006D563B">
            <w:pPr>
              <w:rPr>
                <w:sz w:val="16"/>
                <w:szCs w:val="16"/>
              </w:rPr>
            </w:pPr>
          </w:p>
        </w:tc>
        <w:tc>
          <w:tcPr>
            <w:tcW w:w="1251" w:type="dxa"/>
          </w:tcPr>
          <w:p w:rsidR="0057456D" w:rsidRPr="00657AFD" w:rsidRDefault="0057456D" w:rsidP="006D563B">
            <w:pPr>
              <w:rPr>
                <w:sz w:val="16"/>
                <w:szCs w:val="16"/>
              </w:rPr>
            </w:pPr>
            <w:r w:rsidRPr="00657AFD">
              <w:rPr>
                <w:sz w:val="16"/>
                <w:szCs w:val="16"/>
              </w:rPr>
              <w:t>T6</w:t>
            </w:r>
          </w:p>
        </w:tc>
        <w:tc>
          <w:tcPr>
            <w:tcW w:w="1089" w:type="dxa"/>
          </w:tcPr>
          <w:p w:rsidR="0057456D" w:rsidRPr="00657AFD" w:rsidRDefault="0057456D" w:rsidP="006D563B">
            <w:pPr>
              <w:rPr>
                <w:sz w:val="16"/>
                <w:szCs w:val="16"/>
              </w:rPr>
            </w:pPr>
            <w:r w:rsidRPr="00657AFD">
              <w:rPr>
                <w:sz w:val="16"/>
                <w:szCs w:val="16"/>
              </w:rPr>
              <w:t>T6</w:t>
            </w:r>
          </w:p>
        </w:tc>
        <w:tc>
          <w:tcPr>
            <w:tcW w:w="1028" w:type="dxa"/>
          </w:tcPr>
          <w:p w:rsidR="0057456D" w:rsidRPr="00657AFD" w:rsidRDefault="0057456D" w:rsidP="006D563B">
            <w:pPr>
              <w:rPr>
                <w:sz w:val="16"/>
                <w:szCs w:val="16"/>
              </w:rPr>
            </w:pPr>
            <w:r w:rsidRPr="00657AFD">
              <w:rPr>
                <w:sz w:val="16"/>
                <w:szCs w:val="16"/>
              </w:rPr>
              <w:t>T6</w:t>
            </w:r>
          </w:p>
        </w:tc>
        <w:tc>
          <w:tcPr>
            <w:tcW w:w="1328" w:type="dxa"/>
          </w:tcPr>
          <w:p w:rsidR="0057456D" w:rsidRPr="00657AFD" w:rsidRDefault="0057456D" w:rsidP="006D563B">
            <w:pPr>
              <w:rPr>
                <w:sz w:val="16"/>
                <w:szCs w:val="16"/>
              </w:rPr>
            </w:pPr>
            <w:r w:rsidRPr="00657AFD">
              <w:rPr>
                <w:sz w:val="16"/>
                <w:szCs w:val="16"/>
              </w:rPr>
              <w:t>T6</w:t>
            </w:r>
          </w:p>
        </w:tc>
        <w:tc>
          <w:tcPr>
            <w:tcW w:w="1081" w:type="dxa"/>
          </w:tcPr>
          <w:p w:rsidR="0057456D" w:rsidRPr="00657AFD" w:rsidRDefault="0057456D" w:rsidP="006D563B">
            <w:pPr>
              <w:rPr>
                <w:sz w:val="16"/>
                <w:szCs w:val="16"/>
              </w:rPr>
            </w:pPr>
            <w:r w:rsidRPr="00657AFD">
              <w:rPr>
                <w:sz w:val="16"/>
                <w:szCs w:val="16"/>
              </w:rPr>
              <w:t>T6</w:t>
            </w:r>
          </w:p>
        </w:tc>
        <w:tc>
          <w:tcPr>
            <w:tcW w:w="990" w:type="dxa"/>
          </w:tcPr>
          <w:p w:rsidR="0057456D" w:rsidRPr="00657AFD" w:rsidRDefault="0057456D" w:rsidP="006D563B">
            <w:pPr>
              <w:rPr>
                <w:sz w:val="16"/>
                <w:szCs w:val="16"/>
              </w:rPr>
            </w:pPr>
          </w:p>
        </w:tc>
      </w:tr>
      <w:tr w:rsidR="0057456D" w:rsidTr="00F1424B">
        <w:tc>
          <w:tcPr>
            <w:tcW w:w="1656" w:type="dxa"/>
          </w:tcPr>
          <w:p w:rsidR="0057456D" w:rsidRPr="00F1424B" w:rsidRDefault="0057456D" w:rsidP="006D563B">
            <w:pPr>
              <w:rPr>
                <w:sz w:val="16"/>
                <w:szCs w:val="16"/>
              </w:rPr>
            </w:pPr>
            <w:r w:rsidRPr="00F1424B">
              <w:rPr>
                <w:sz w:val="16"/>
                <w:szCs w:val="16"/>
              </w:rPr>
              <w:t>L2 (T5)</w:t>
            </w:r>
          </w:p>
        </w:tc>
        <w:tc>
          <w:tcPr>
            <w:tcW w:w="1184" w:type="dxa"/>
          </w:tcPr>
          <w:p w:rsidR="0057456D" w:rsidRPr="00657AFD" w:rsidRDefault="0057456D" w:rsidP="006D563B">
            <w:pPr>
              <w:rPr>
                <w:sz w:val="16"/>
                <w:szCs w:val="16"/>
              </w:rPr>
            </w:pPr>
            <w:r w:rsidRPr="00657AFD">
              <w:rPr>
                <w:sz w:val="16"/>
                <w:szCs w:val="16"/>
              </w:rPr>
              <w:t>T5</w:t>
            </w:r>
          </w:p>
        </w:tc>
        <w:tc>
          <w:tcPr>
            <w:tcW w:w="1078" w:type="dxa"/>
          </w:tcPr>
          <w:p w:rsidR="0057456D" w:rsidRPr="00657AFD" w:rsidRDefault="0057456D" w:rsidP="006D563B">
            <w:pPr>
              <w:rPr>
                <w:sz w:val="16"/>
                <w:szCs w:val="16"/>
              </w:rPr>
            </w:pPr>
            <w:r w:rsidRPr="00657AFD">
              <w:rPr>
                <w:sz w:val="16"/>
                <w:szCs w:val="16"/>
              </w:rPr>
              <w:t>T5</w:t>
            </w:r>
          </w:p>
        </w:tc>
        <w:tc>
          <w:tcPr>
            <w:tcW w:w="1251" w:type="dxa"/>
          </w:tcPr>
          <w:p w:rsidR="0057456D" w:rsidRPr="00657AFD" w:rsidRDefault="0057456D" w:rsidP="006D563B">
            <w:pPr>
              <w:rPr>
                <w:sz w:val="16"/>
                <w:szCs w:val="16"/>
              </w:rPr>
            </w:pPr>
          </w:p>
        </w:tc>
        <w:tc>
          <w:tcPr>
            <w:tcW w:w="1089" w:type="dxa"/>
          </w:tcPr>
          <w:p w:rsidR="0057456D" w:rsidRPr="00657AFD" w:rsidRDefault="0057456D" w:rsidP="006D563B">
            <w:pPr>
              <w:rPr>
                <w:sz w:val="16"/>
                <w:szCs w:val="16"/>
              </w:rPr>
            </w:pPr>
          </w:p>
        </w:tc>
        <w:tc>
          <w:tcPr>
            <w:tcW w:w="1028" w:type="dxa"/>
          </w:tcPr>
          <w:p w:rsidR="0057456D" w:rsidRPr="00657AFD" w:rsidRDefault="0057456D" w:rsidP="006D563B">
            <w:pPr>
              <w:rPr>
                <w:sz w:val="16"/>
                <w:szCs w:val="16"/>
              </w:rPr>
            </w:pPr>
          </w:p>
        </w:tc>
        <w:tc>
          <w:tcPr>
            <w:tcW w:w="1328" w:type="dxa"/>
          </w:tcPr>
          <w:p w:rsidR="0057456D" w:rsidRPr="00657AFD" w:rsidRDefault="0057456D" w:rsidP="006D563B">
            <w:pPr>
              <w:rPr>
                <w:sz w:val="16"/>
                <w:szCs w:val="16"/>
              </w:rPr>
            </w:pPr>
          </w:p>
        </w:tc>
        <w:tc>
          <w:tcPr>
            <w:tcW w:w="1081" w:type="dxa"/>
          </w:tcPr>
          <w:p w:rsidR="0057456D" w:rsidRPr="00657AFD" w:rsidRDefault="0057456D" w:rsidP="006D563B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57456D" w:rsidRPr="00657AFD" w:rsidRDefault="0057456D" w:rsidP="006D563B">
            <w:pPr>
              <w:rPr>
                <w:sz w:val="16"/>
                <w:szCs w:val="16"/>
              </w:rPr>
            </w:pPr>
            <w:r w:rsidRPr="00657AFD">
              <w:rPr>
                <w:sz w:val="16"/>
                <w:szCs w:val="16"/>
              </w:rPr>
              <w:t xml:space="preserve"> T5</w:t>
            </w:r>
          </w:p>
        </w:tc>
      </w:tr>
      <w:tr w:rsidR="0057456D" w:rsidTr="00F1424B">
        <w:tc>
          <w:tcPr>
            <w:tcW w:w="1656" w:type="dxa"/>
          </w:tcPr>
          <w:p w:rsidR="0057456D" w:rsidRPr="00F1424B" w:rsidRDefault="0057456D" w:rsidP="006D563B">
            <w:pPr>
              <w:rPr>
                <w:sz w:val="16"/>
                <w:szCs w:val="16"/>
              </w:rPr>
            </w:pPr>
            <w:proofErr w:type="spellStart"/>
            <w:r w:rsidRPr="00F1424B">
              <w:rPr>
                <w:sz w:val="16"/>
                <w:szCs w:val="16"/>
              </w:rPr>
              <w:t>Ulteriore</w:t>
            </w:r>
            <w:proofErr w:type="spellEnd"/>
            <w:r w:rsidRPr="00F1424B">
              <w:rPr>
                <w:sz w:val="16"/>
                <w:szCs w:val="16"/>
              </w:rPr>
              <w:t xml:space="preserve"> </w:t>
            </w:r>
            <w:proofErr w:type="spellStart"/>
            <w:r w:rsidRPr="00F1424B">
              <w:rPr>
                <w:sz w:val="16"/>
                <w:szCs w:val="16"/>
              </w:rPr>
              <w:t>abilitazione</w:t>
            </w:r>
            <w:proofErr w:type="spellEnd"/>
            <w:r w:rsidRPr="00F1424B">
              <w:rPr>
                <w:sz w:val="16"/>
                <w:szCs w:val="16"/>
              </w:rPr>
              <w:t xml:space="preserve"> (T2)</w:t>
            </w:r>
          </w:p>
        </w:tc>
        <w:tc>
          <w:tcPr>
            <w:tcW w:w="1184" w:type="dxa"/>
          </w:tcPr>
          <w:p w:rsidR="0057456D" w:rsidRPr="00657AFD" w:rsidRDefault="0057456D" w:rsidP="006D563B">
            <w:pPr>
              <w:rPr>
                <w:sz w:val="16"/>
                <w:szCs w:val="16"/>
              </w:rPr>
            </w:pPr>
            <w:r w:rsidRPr="00657AFD">
              <w:rPr>
                <w:sz w:val="16"/>
                <w:szCs w:val="16"/>
              </w:rPr>
              <w:t>T2</w:t>
            </w:r>
          </w:p>
        </w:tc>
        <w:tc>
          <w:tcPr>
            <w:tcW w:w="1078" w:type="dxa"/>
          </w:tcPr>
          <w:p w:rsidR="0057456D" w:rsidRPr="00657AFD" w:rsidRDefault="0057456D" w:rsidP="006D563B">
            <w:pPr>
              <w:rPr>
                <w:sz w:val="16"/>
                <w:szCs w:val="16"/>
              </w:rPr>
            </w:pPr>
            <w:r w:rsidRPr="00657AFD">
              <w:rPr>
                <w:sz w:val="16"/>
                <w:szCs w:val="16"/>
              </w:rPr>
              <w:t>T2</w:t>
            </w:r>
          </w:p>
        </w:tc>
        <w:tc>
          <w:tcPr>
            <w:tcW w:w="1251" w:type="dxa"/>
          </w:tcPr>
          <w:p w:rsidR="0057456D" w:rsidRPr="00657AFD" w:rsidRDefault="0057456D" w:rsidP="006D563B">
            <w:pPr>
              <w:rPr>
                <w:sz w:val="16"/>
                <w:szCs w:val="16"/>
              </w:rPr>
            </w:pPr>
            <w:r w:rsidRPr="00657AFD">
              <w:rPr>
                <w:sz w:val="16"/>
                <w:szCs w:val="16"/>
              </w:rPr>
              <w:t>T2</w:t>
            </w:r>
          </w:p>
        </w:tc>
        <w:tc>
          <w:tcPr>
            <w:tcW w:w="1089" w:type="dxa"/>
          </w:tcPr>
          <w:p w:rsidR="0057456D" w:rsidRPr="00657AFD" w:rsidRDefault="0057456D" w:rsidP="006D563B">
            <w:pPr>
              <w:rPr>
                <w:sz w:val="16"/>
                <w:szCs w:val="16"/>
              </w:rPr>
            </w:pPr>
            <w:r w:rsidRPr="00657AFD">
              <w:rPr>
                <w:sz w:val="16"/>
                <w:szCs w:val="16"/>
              </w:rPr>
              <w:t>T2</w:t>
            </w:r>
          </w:p>
        </w:tc>
        <w:tc>
          <w:tcPr>
            <w:tcW w:w="1028" w:type="dxa"/>
          </w:tcPr>
          <w:p w:rsidR="0057456D" w:rsidRPr="00657AFD" w:rsidRDefault="0057456D" w:rsidP="006D563B">
            <w:pPr>
              <w:rPr>
                <w:sz w:val="16"/>
                <w:szCs w:val="16"/>
              </w:rPr>
            </w:pPr>
          </w:p>
        </w:tc>
        <w:tc>
          <w:tcPr>
            <w:tcW w:w="1328" w:type="dxa"/>
          </w:tcPr>
          <w:p w:rsidR="0057456D" w:rsidRPr="00657AFD" w:rsidRDefault="0057456D" w:rsidP="006D563B">
            <w:pPr>
              <w:rPr>
                <w:sz w:val="16"/>
                <w:szCs w:val="16"/>
              </w:rPr>
            </w:pPr>
          </w:p>
        </w:tc>
        <w:tc>
          <w:tcPr>
            <w:tcW w:w="1081" w:type="dxa"/>
          </w:tcPr>
          <w:p w:rsidR="0057456D" w:rsidRPr="00657AFD" w:rsidRDefault="0057456D" w:rsidP="006D563B">
            <w:pPr>
              <w:rPr>
                <w:sz w:val="16"/>
                <w:szCs w:val="16"/>
              </w:rPr>
            </w:pPr>
            <w:r w:rsidRPr="00657AFD">
              <w:rPr>
                <w:sz w:val="16"/>
                <w:szCs w:val="16"/>
              </w:rPr>
              <w:t>T2</w:t>
            </w:r>
          </w:p>
        </w:tc>
        <w:tc>
          <w:tcPr>
            <w:tcW w:w="990" w:type="dxa"/>
          </w:tcPr>
          <w:p w:rsidR="0057456D" w:rsidRPr="00657AFD" w:rsidRDefault="0057456D" w:rsidP="006D563B">
            <w:pPr>
              <w:rPr>
                <w:sz w:val="16"/>
                <w:szCs w:val="16"/>
              </w:rPr>
            </w:pPr>
          </w:p>
        </w:tc>
      </w:tr>
      <w:tr w:rsidR="0057456D" w:rsidTr="00F1424B">
        <w:tc>
          <w:tcPr>
            <w:tcW w:w="1656" w:type="dxa"/>
          </w:tcPr>
          <w:p w:rsidR="0057456D" w:rsidRPr="00F1424B" w:rsidRDefault="0057456D" w:rsidP="006D563B">
            <w:pPr>
              <w:rPr>
                <w:sz w:val="16"/>
                <w:szCs w:val="16"/>
              </w:rPr>
            </w:pPr>
            <w:proofErr w:type="spellStart"/>
            <w:r w:rsidRPr="00F1424B">
              <w:rPr>
                <w:sz w:val="16"/>
                <w:szCs w:val="16"/>
              </w:rPr>
              <w:t>Metodologia</w:t>
            </w:r>
            <w:proofErr w:type="spellEnd"/>
            <w:r w:rsidRPr="00F1424B">
              <w:rPr>
                <w:sz w:val="16"/>
                <w:szCs w:val="16"/>
              </w:rPr>
              <w:t xml:space="preserve"> CLIL (E1)</w:t>
            </w:r>
          </w:p>
        </w:tc>
        <w:tc>
          <w:tcPr>
            <w:tcW w:w="1184" w:type="dxa"/>
          </w:tcPr>
          <w:p w:rsidR="0057456D" w:rsidRPr="00657AFD" w:rsidRDefault="0057456D" w:rsidP="006D563B">
            <w:pPr>
              <w:rPr>
                <w:sz w:val="16"/>
                <w:szCs w:val="16"/>
              </w:rPr>
            </w:pPr>
          </w:p>
        </w:tc>
        <w:tc>
          <w:tcPr>
            <w:tcW w:w="1078" w:type="dxa"/>
          </w:tcPr>
          <w:p w:rsidR="0057456D" w:rsidRPr="00657AFD" w:rsidRDefault="0057456D" w:rsidP="006D563B">
            <w:pPr>
              <w:rPr>
                <w:sz w:val="16"/>
                <w:szCs w:val="16"/>
              </w:rPr>
            </w:pPr>
          </w:p>
        </w:tc>
        <w:tc>
          <w:tcPr>
            <w:tcW w:w="1251" w:type="dxa"/>
          </w:tcPr>
          <w:p w:rsidR="0057456D" w:rsidRPr="00657AFD" w:rsidRDefault="0057456D" w:rsidP="006D563B">
            <w:pPr>
              <w:rPr>
                <w:sz w:val="16"/>
                <w:szCs w:val="16"/>
              </w:rPr>
            </w:pPr>
          </w:p>
        </w:tc>
        <w:tc>
          <w:tcPr>
            <w:tcW w:w="1089" w:type="dxa"/>
          </w:tcPr>
          <w:p w:rsidR="0057456D" w:rsidRPr="00657AFD" w:rsidRDefault="0057456D" w:rsidP="006D563B">
            <w:pPr>
              <w:rPr>
                <w:sz w:val="16"/>
                <w:szCs w:val="16"/>
              </w:rPr>
            </w:pPr>
            <w:r w:rsidRPr="00657AFD">
              <w:rPr>
                <w:sz w:val="16"/>
                <w:szCs w:val="16"/>
              </w:rPr>
              <w:t>E1</w:t>
            </w:r>
          </w:p>
        </w:tc>
        <w:tc>
          <w:tcPr>
            <w:tcW w:w="1028" w:type="dxa"/>
          </w:tcPr>
          <w:p w:rsidR="0057456D" w:rsidRPr="00657AFD" w:rsidRDefault="0057456D" w:rsidP="006D563B">
            <w:pPr>
              <w:rPr>
                <w:sz w:val="16"/>
                <w:szCs w:val="16"/>
              </w:rPr>
            </w:pPr>
          </w:p>
        </w:tc>
        <w:tc>
          <w:tcPr>
            <w:tcW w:w="1328" w:type="dxa"/>
          </w:tcPr>
          <w:p w:rsidR="0057456D" w:rsidRPr="00657AFD" w:rsidRDefault="0057456D" w:rsidP="006D563B">
            <w:pPr>
              <w:rPr>
                <w:sz w:val="16"/>
                <w:szCs w:val="16"/>
              </w:rPr>
            </w:pPr>
            <w:r w:rsidRPr="00657AFD">
              <w:rPr>
                <w:sz w:val="16"/>
                <w:szCs w:val="16"/>
              </w:rPr>
              <w:t xml:space="preserve"> E1</w:t>
            </w:r>
          </w:p>
        </w:tc>
        <w:tc>
          <w:tcPr>
            <w:tcW w:w="1081" w:type="dxa"/>
          </w:tcPr>
          <w:p w:rsidR="0057456D" w:rsidRPr="00657AFD" w:rsidRDefault="0057456D" w:rsidP="006D563B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57456D" w:rsidRPr="00657AFD" w:rsidRDefault="0057456D" w:rsidP="006D563B">
            <w:pPr>
              <w:rPr>
                <w:sz w:val="16"/>
                <w:szCs w:val="16"/>
              </w:rPr>
            </w:pPr>
          </w:p>
        </w:tc>
      </w:tr>
      <w:tr w:rsidR="0057456D" w:rsidTr="00F1424B">
        <w:tc>
          <w:tcPr>
            <w:tcW w:w="1656" w:type="dxa"/>
          </w:tcPr>
          <w:p w:rsidR="0057456D" w:rsidRPr="00F1424B" w:rsidRDefault="0057456D" w:rsidP="006D563B">
            <w:pPr>
              <w:rPr>
                <w:sz w:val="16"/>
                <w:szCs w:val="16"/>
              </w:rPr>
            </w:pPr>
            <w:proofErr w:type="spellStart"/>
            <w:r w:rsidRPr="00F1424B">
              <w:rPr>
                <w:sz w:val="16"/>
                <w:szCs w:val="16"/>
              </w:rPr>
              <w:t>Partecip</w:t>
            </w:r>
            <w:proofErr w:type="spellEnd"/>
            <w:r w:rsidRPr="00F1424B">
              <w:rPr>
                <w:sz w:val="16"/>
                <w:szCs w:val="16"/>
              </w:rPr>
              <w:t xml:space="preserve">. </w:t>
            </w:r>
            <w:proofErr w:type="spellStart"/>
            <w:r w:rsidRPr="00F1424B">
              <w:rPr>
                <w:sz w:val="16"/>
                <w:szCs w:val="16"/>
              </w:rPr>
              <w:t>scambi</w:t>
            </w:r>
            <w:proofErr w:type="spellEnd"/>
            <w:r w:rsidRPr="00F1424B">
              <w:rPr>
                <w:sz w:val="16"/>
                <w:szCs w:val="16"/>
              </w:rPr>
              <w:t xml:space="preserve"> </w:t>
            </w:r>
            <w:proofErr w:type="spellStart"/>
            <w:r w:rsidRPr="00F1424B">
              <w:rPr>
                <w:sz w:val="16"/>
                <w:szCs w:val="16"/>
              </w:rPr>
              <w:t>esteri</w:t>
            </w:r>
            <w:proofErr w:type="spellEnd"/>
            <w:r w:rsidRPr="00F1424B">
              <w:rPr>
                <w:sz w:val="16"/>
                <w:szCs w:val="16"/>
              </w:rPr>
              <w:t xml:space="preserve"> (E3)</w:t>
            </w:r>
          </w:p>
        </w:tc>
        <w:tc>
          <w:tcPr>
            <w:tcW w:w="1184" w:type="dxa"/>
          </w:tcPr>
          <w:p w:rsidR="0057456D" w:rsidRPr="00657AFD" w:rsidRDefault="0057456D" w:rsidP="006D563B">
            <w:pPr>
              <w:rPr>
                <w:sz w:val="16"/>
                <w:szCs w:val="16"/>
              </w:rPr>
            </w:pPr>
          </w:p>
        </w:tc>
        <w:tc>
          <w:tcPr>
            <w:tcW w:w="1078" w:type="dxa"/>
          </w:tcPr>
          <w:p w:rsidR="0057456D" w:rsidRPr="00657AFD" w:rsidRDefault="0057456D" w:rsidP="006D563B">
            <w:pPr>
              <w:rPr>
                <w:sz w:val="16"/>
                <w:szCs w:val="16"/>
              </w:rPr>
            </w:pPr>
            <w:r w:rsidRPr="00657AFD">
              <w:rPr>
                <w:sz w:val="16"/>
                <w:szCs w:val="16"/>
              </w:rPr>
              <w:t>E3</w:t>
            </w:r>
          </w:p>
        </w:tc>
        <w:tc>
          <w:tcPr>
            <w:tcW w:w="1251" w:type="dxa"/>
          </w:tcPr>
          <w:p w:rsidR="0057456D" w:rsidRPr="00657AFD" w:rsidRDefault="0057456D" w:rsidP="006D563B">
            <w:pPr>
              <w:rPr>
                <w:sz w:val="16"/>
                <w:szCs w:val="16"/>
              </w:rPr>
            </w:pPr>
          </w:p>
        </w:tc>
        <w:tc>
          <w:tcPr>
            <w:tcW w:w="1089" w:type="dxa"/>
          </w:tcPr>
          <w:p w:rsidR="0057456D" w:rsidRPr="00657AFD" w:rsidRDefault="0057456D" w:rsidP="006D563B">
            <w:pPr>
              <w:rPr>
                <w:sz w:val="16"/>
                <w:szCs w:val="16"/>
              </w:rPr>
            </w:pPr>
          </w:p>
        </w:tc>
        <w:tc>
          <w:tcPr>
            <w:tcW w:w="1028" w:type="dxa"/>
          </w:tcPr>
          <w:p w:rsidR="0057456D" w:rsidRPr="00657AFD" w:rsidRDefault="0057456D" w:rsidP="006D563B">
            <w:pPr>
              <w:rPr>
                <w:sz w:val="16"/>
                <w:szCs w:val="16"/>
              </w:rPr>
            </w:pPr>
            <w:r w:rsidRPr="00657AFD">
              <w:rPr>
                <w:sz w:val="16"/>
                <w:szCs w:val="16"/>
              </w:rPr>
              <w:t>E3</w:t>
            </w:r>
          </w:p>
        </w:tc>
        <w:tc>
          <w:tcPr>
            <w:tcW w:w="1328" w:type="dxa"/>
          </w:tcPr>
          <w:p w:rsidR="0057456D" w:rsidRPr="00657AFD" w:rsidRDefault="0057456D" w:rsidP="006D563B">
            <w:pPr>
              <w:rPr>
                <w:sz w:val="16"/>
                <w:szCs w:val="16"/>
              </w:rPr>
            </w:pPr>
            <w:r w:rsidRPr="00657AFD">
              <w:rPr>
                <w:sz w:val="16"/>
                <w:szCs w:val="16"/>
              </w:rPr>
              <w:t>E3</w:t>
            </w:r>
          </w:p>
        </w:tc>
        <w:tc>
          <w:tcPr>
            <w:tcW w:w="1081" w:type="dxa"/>
          </w:tcPr>
          <w:p w:rsidR="0057456D" w:rsidRPr="00657AFD" w:rsidRDefault="0057456D" w:rsidP="006D563B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57456D" w:rsidRPr="00657AFD" w:rsidRDefault="0057456D" w:rsidP="006D563B">
            <w:pPr>
              <w:rPr>
                <w:sz w:val="16"/>
                <w:szCs w:val="16"/>
              </w:rPr>
            </w:pPr>
          </w:p>
        </w:tc>
      </w:tr>
      <w:tr w:rsidR="0057456D" w:rsidTr="00F1424B">
        <w:tc>
          <w:tcPr>
            <w:tcW w:w="1656" w:type="dxa"/>
          </w:tcPr>
          <w:p w:rsidR="0057456D" w:rsidRPr="00F1424B" w:rsidRDefault="0057456D" w:rsidP="006D563B">
            <w:pPr>
              <w:rPr>
                <w:sz w:val="16"/>
                <w:szCs w:val="16"/>
              </w:rPr>
            </w:pPr>
            <w:proofErr w:type="spellStart"/>
            <w:r w:rsidRPr="00F1424B">
              <w:rPr>
                <w:sz w:val="16"/>
                <w:szCs w:val="16"/>
              </w:rPr>
              <w:t>Progetti</w:t>
            </w:r>
            <w:proofErr w:type="spellEnd"/>
            <w:r w:rsidRPr="00F1424B">
              <w:rPr>
                <w:sz w:val="16"/>
                <w:szCs w:val="16"/>
              </w:rPr>
              <w:t xml:space="preserve"> </w:t>
            </w:r>
            <w:proofErr w:type="spellStart"/>
            <w:r w:rsidRPr="00F1424B">
              <w:rPr>
                <w:sz w:val="16"/>
                <w:szCs w:val="16"/>
              </w:rPr>
              <w:t>innovazione</w:t>
            </w:r>
            <w:proofErr w:type="spellEnd"/>
            <w:r w:rsidRPr="00F1424B">
              <w:rPr>
                <w:sz w:val="16"/>
                <w:szCs w:val="16"/>
              </w:rPr>
              <w:t xml:space="preserve"> </w:t>
            </w:r>
            <w:proofErr w:type="spellStart"/>
            <w:r w:rsidRPr="00F1424B">
              <w:rPr>
                <w:sz w:val="16"/>
                <w:szCs w:val="16"/>
              </w:rPr>
              <w:t>didattica</w:t>
            </w:r>
            <w:proofErr w:type="spellEnd"/>
            <w:r w:rsidRPr="00F1424B">
              <w:rPr>
                <w:sz w:val="16"/>
                <w:szCs w:val="16"/>
              </w:rPr>
              <w:t xml:space="preserve"> (E4)</w:t>
            </w:r>
          </w:p>
        </w:tc>
        <w:tc>
          <w:tcPr>
            <w:tcW w:w="1184" w:type="dxa"/>
          </w:tcPr>
          <w:p w:rsidR="0057456D" w:rsidRPr="00657AFD" w:rsidRDefault="0057456D" w:rsidP="006D563B">
            <w:pPr>
              <w:rPr>
                <w:sz w:val="16"/>
                <w:szCs w:val="16"/>
              </w:rPr>
            </w:pPr>
            <w:r w:rsidRPr="00657AFD">
              <w:rPr>
                <w:sz w:val="16"/>
                <w:szCs w:val="16"/>
              </w:rPr>
              <w:t>E4</w:t>
            </w:r>
          </w:p>
        </w:tc>
        <w:tc>
          <w:tcPr>
            <w:tcW w:w="1078" w:type="dxa"/>
          </w:tcPr>
          <w:p w:rsidR="0057456D" w:rsidRPr="00657AFD" w:rsidRDefault="0057456D" w:rsidP="006D563B">
            <w:pPr>
              <w:rPr>
                <w:sz w:val="16"/>
                <w:szCs w:val="16"/>
              </w:rPr>
            </w:pPr>
          </w:p>
        </w:tc>
        <w:tc>
          <w:tcPr>
            <w:tcW w:w="1251" w:type="dxa"/>
          </w:tcPr>
          <w:p w:rsidR="0057456D" w:rsidRPr="00657AFD" w:rsidRDefault="0057456D" w:rsidP="006D563B">
            <w:pPr>
              <w:rPr>
                <w:sz w:val="16"/>
                <w:szCs w:val="16"/>
              </w:rPr>
            </w:pPr>
            <w:r w:rsidRPr="00657AFD">
              <w:rPr>
                <w:sz w:val="16"/>
                <w:szCs w:val="16"/>
              </w:rPr>
              <w:t>E4</w:t>
            </w:r>
          </w:p>
        </w:tc>
        <w:tc>
          <w:tcPr>
            <w:tcW w:w="1089" w:type="dxa"/>
          </w:tcPr>
          <w:p w:rsidR="0057456D" w:rsidRPr="00657AFD" w:rsidRDefault="0057456D" w:rsidP="006D563B">
            <w:pPr>
              <w:rPr>
                <w:sz w:val="16"/>
                <w:szCs w:val="16"/>
              </w:rPr>
            </w:pPr>
            <w:r w:rsidRPr="00657AFD">
              <w:rPr>
                <w:sz w:val="16"/>
                <w:szCs w:val="16"/>
              </w:rPr>
              <w:t>E4</w:t>
            </w:r>
          </w:p>
        </w:tc>
        <w:tc>
          <w:tcPr>
            <w:tcW w:w="1028" w:type="dxa"/>
          </w:tcPr>
          <w:p w:rsidR="0057456D" w:rsidRPr="00657AFD" w:rsidRDefault="0057456D" w:rsidP="006D563B">
            <w:pPr>
              <w:rPr>
                <w:sz w:val="16"/>
                <w:szCs w:val="16"/>
              </w:rPr>
            </w:pPr>
            <w:r w:rsidRPr="00657AFD">
              <w:rPr>
                <w:sz w:val="16"/>
                <w:szCs w:val="16"/>
              </w:rPr>
              <w:t>E4</w:t>
            </w:r>
          </w:p>
        </w:tc>
        <w:tc>
          <w:tcPr>
            <w:tcW w:w="1328" w:type="dxa"/>
          </w:tcPr>
          <w:p w:rsidR="0057456D" w:rsidRPr="00657AFD" w:rsidRDefault="0057456D" w:rsidP="006D563B">
            <w:pPr>
              <w:rPr>
                <w:sz w:val="16"/>
                <w:szCs w:val="16"/>
              </w:rPr>
            </w:pPr>
          </w:p>
        </w:tc>
        <w:tc>
          <w:tcPr>
            <w:tcW w:w="1081" w:type="dxa"/>
          </w:tcPr>
          <w:p w:rsidR="0057456D" w:rsidRPr="00657AFD" w:rsidRDefault="0057456D" w:rsidP="006D563B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57456D" w:rsidRPr="00657AFD" w:rsidRDefault="0057456D" w:rsidP="006D563B">
            <w:pPr>
              <w:rPr>
                <w:sz w:val="16"/>
                <w:szCs w:val="16"/>
              </w:rPr>
            </w:pPr>
            <w:r w:rsidRPr="00657AFD">
              <w:rPr>
                <w:sz w:val="16"/>
                <w:szCs w:val="16"/>
              </w:rPr>
              <w:t>E4</w:t>
            </w:r>
          </w:p>
        </w:tc>
      </w:tr>
      <w:tr w:rsidR="0057456D" w:rsidTr="00F1424B">
        <w:tc>
          <w:tcPr>
            <w:tcW w:w="1656" w:type="dxa"/>
          </w:tcPr>
          <w:p w:rsidR="0057456D" w:rsidRPr="00F1424B" w:rsidRDefault="0057456D" w:rsidP="006D563B">
            <w:pPr>
              <w:rPr>
                <w:sz w:val="16"/>
                <w:szCs w:val="16"/>
              </w:rPr>
            </w:pPr>
            <w:proofErr w:type="spellStart"/>
            <w:r w:rsidRPr="00F1424B">
              <w:rPr>
                <w:sz w:val="16"/>
                <w:szCs w:val="16"/>
              </w:rPr>
              <w:t>Percorsi</w:t>
            </w:r>
            <w:proofErr w:type="spellEnd"/>
            <w:r w:rsidRPr="00F1424B">
              <w:rPr>
                <w:sz w:val="16"/>
                <w:szCs w:val="16"/>
              </w:rPr>
              <w:t xml:space="preserve"> </w:t>
            </w:r>
            <w:proofErr w:type="spellStart"/>
            <w:r w:rsidRPr="00F1424B">
              <w:rPr>
                <w:sz w:val="16"/>
                <w:szCs w:val="16"/>
              </w:rPr>
              <w:t>inclusione</w:t>
            </w:r>
            <w:proofErr w:type="spellEnd"/>
            <w:r w:rsidRPr="00F1424B">
              <w:rPr>
                <w:sz w:val="16"/>
                <w:szCs w:val="16"/>
              </w:rPr>
              <w:t xml:space="preserve"> /</w:t>
            </w:r>
            <w:proofErr w:type="spellStart"/>
            <w:r w:rsidRPr="00F1424B">
              <w:rPr>
                <w:sz w:val="16"/>
                <w:szCs w:val="16"/>
              </w:rPr>
              <w:t>integrazione</w:t>
            </w:r>
            <w:proofErr w:type="spellEnd"/>
            <w:r w:rsidRPr="00F1424B">
              <w:rPr>
                <w:sz w:val="16"/>
                <w:szCs w:val="16"/>
              </w:rPr>
              <w:t xml:space="preserve"> (E5)</w:t>
            </w:r>
          </w:p>
        </w:tc>
        <w:tc>
          <w:tcPr>
            <w:tcW w:w="1184" w:type="dxa"/>
          </w:tcPr>
          <w:p w:rsidR="0057456D" w:rsidRPr="00657AFD" w:rsidRDefault="0057456D" w:rsidP="006D563B">
            <w:pPr>
              <w:rPr>
                <w:sz w:val="16"/>
                <w:szCs w:val="16"/>
              </w:rPr>
            </w:pPr>
            <w:r w:rsidRPr="00657AFD">
              <w:rPr>
                <w:sz w:val="16"/>
                <w:szCs w:val="16"/>
              </w:rPr>
              <w:t>E5</w:t>
            </w:r>
          </w:p>
        </w:tc>
        <w:tc>
          <w:tcPr>
            <w:tcW w:w="1078" w:type="dxa"/>
          </w:tcPr>
          <w:p w:rsidR="0057456D" w:rsidRPr="00657AFD" w:rsidRDefault="0057456D" w:rsidP="006D563B">
            <w:pPr>
              <w:rPr>
                <w:sz w:val="16"/>
                <w:szCs w:val="16"/>
              </w:rPr>
            </w:pPr>
            <w:r w:rsidRPr="00657AFD">
              <w:rPr>
                <w:sz w:val="16"/>
                <w:szCs w:val="16"/>
              </w:rPr>
              <w:t>E5</w:t>
            </w:r>
          </w:p>
        </w:tc>
        <w:tc>
          <w:tcPr>
            <w:tcW w:w="1251" w:type="dxa"/>
          </w:tcPr>
          <w:p w:rsidR="0057456D" w:rsidRPr="00657AFD" w:rsidRDefault="0057456D" w:rsidP="006D563B">
            <w:pPr>
              <w:rPr>
                <w:sz w:val="16"/>
                <w:szCs w:val="16"/>
              </w:rPr>
            </w:pPr>
            <w:r w:rsidRPr="00657AFD">
              <w:rPr>
                <w:sz w:val="16"/>
                <w:szCs w:val="16"/>
              </w:rPr>
              <w:t>E5</w:t>
            </w:r>
          </w:p>
        </w:tc>
        <w:tc>
          <w:tcPr>
            <w:tcW w:w="1089" w:type="dxa"/>
          </w:tcPr>
          <w:p w:rsidR="0057456D" w:rsidRPr="00657AFD" w:rsidRDefault="0057456D" w:rsidP="006D563B">
            <w:pPr>
              <w:rPr>
                <w:sz w:val="16"/>
                <w:szCs w:val="16"/>
              </w:rPr>
            </w:pPr>
            <w:r w:rsidRPr="00657AFD">
              <w:rPr>
                <w:sz w:val="16"/>
                <w:szCs w:val="16"/>
              </w:rPr>
              <w:t>E5</w:t>
            </w:r>
          </w:p>
        </w:tc>
        <w:tc>
          <w:tcPr>
            <w:tcW w:w="1028" w:type="dxa"/>
          </w:tcPr>
          <w:p w:rsidR="0057456D" w:rsidRPr="00657AFD" w:rsidRDefault="0057456D" w:rsidP="006D563B">
            <w:pPr>
              <w:rPr>
                <w:sz w:val="16"/>
                <w:szCs w:val="16"/>
              </w:rPr>
            </w:pPr>
            <w:r w:rsidRPr="00657AFD">
              <w:rPr>
                <w:sz w:val="16"/>
                <w:szCs w:val="16"/>
              </w:rPr>
              <w:t>E5</w:t>
            </w:r>
          </w:p>
        </w:tc>
        <w:tc>
          <w:tcPr>
            <w:tcW w:w="1328" w:type="dxa"/>
          </w:tcPr>
          <w:p w:rsidR="0057456D" w:rsidRPr="00657AFD" w:rsidRDefault="0057456D" w:rsidP="006D563B">
            <w:pPr>
              <w:rPr>
                <w:sz w:val="16"/>
                <w:szCs w:val="16"/>
              </w:rPr>
            </w:pPr>
          </w:p>
        </w:tc>
        <w:tc>
          <w:tcPr>
            <w:tcW w:w="1081" w:type="dxa"/>
          </w:tcPr>
          <w:p w:rsidR="0057456D" w:rsidRPr="00657AFD" w:rsidRDefault="0057456D" w:rsidP="006D563B">
            <w:pPr>
              <w:rPr>
                <w:sz w:val="16"/>
                <w:szCs w:val="16"/>
              </w:rPr>
            </w:pPr>
            <w:r w:rsidRPr="00657AFD">
              <w:rPr>
                <w:sz w:val="16"/>
                <w:szCs w:val="16"/>
              </w:rPr>
              <w:t>E5</w:t>
            </w:r>
          </w:p>
        </w:tc>
        <w:tc>
          <w:tcPr>
            <w:tcW w:w="990" w:type="dxa"/>
          </w:tcPr>
          <w:p w:rsidR="0057456D" w:rsidRPr="00657AFD" w:rsidRDefault="0057456D" w:rsidP="006D563B">
            <w:pPr>
              <w:rPr>
                <w:sz w:val="16"/>
                <w:szCs w:val="16"/>
              </w:rPr>
            </w:pPr>
            <w:r w:rsidRPr="00657AFD">
              <w:rPr>
                <w:sz w:val="16"/>
                <w:szCs w:val="16"/>
              </w:rPr>
              <w:t>E5</w:t>
            </w:r>
          </w:p>
        </w:tc>
      </w:tr>
      <w:tr w:rsidR="0057456D" w:rsidTr="00F1424B">
        <w:tc>
          <w:tcPr>
            <w:tcW w:w="1656" w:type="dxa"/>
          </w:tcPr>
          <w:p w:rsidR="0057456D" w:rsidRPr="00F1424B" w:rsidRDefault="0057456D" w:rsidP="006D563B">
            <w:pPr>
              <w:rPr>
                <w:sz w:val="16"/>
                <w:szCs w:val="16"/>
              </w:rPr>
            </w:pPr>
            <w:r w:rsidRPr="00F1424B">
              <w:rPr>
                <w:sz w:val="16"/>
                <w:szCs w:val="16"/>
              </w:rPr>
              <w:t xml:space="preserve">Tutor </w:t>
            </w:r>
            <w:proofErr w:type="spellStart"/>
            <w:r w:rsidRPr="00F1424B">
              <w:rPr>
                <w:sz w:val="16"/>
                <w:szCs w:val="16"/>
              </w:rPr>
              <w:t>alternanza</w:t>
            </w:r>
            <w:proofErr w:type="spellEnd"/>
            <w:r w:rsidRPr="00F1424B">
              <w:rPr>
                <w:sz w:val="16"/>
                <w:szCs w:val="16"/>
              </w:rPr>
              <w:t xml:space="preserve"> </w:t>
            </w:r>
            <w:proofErr w:type="spellStart"/>
            <w:r w:rsidRPr="00F1424B">
              <w:rPr>
                <w:sz w:val="16"/>
                <w:szCs w:val="16"/>
              </w:rPr>
              <w:t>scuola</w:t>
            </w:r>
            <w:proofErr w:type="spellEnd"/>
            <w:r w:rsidRPr="00F1424B">
              <w:rPr>
                <w:sz w:val="16"/>
                <w:szCs w:val="16"/>
              </w:rPr>
              <w:t xml:space="preserve"> </w:t>
            </w:r>
            <w:proofErr w:type="spellStart"/>
            <w:r w:rsidRPr="00F1424B">
              <w:rPr>
                <w:sz w:val="16"/>
                <w:szCs w:val="16"/>
              </w:rPr>
              <w:t>lavoro</w:t>
            </w:r>
            <w:proofErr w:type="spellEnd"/>
            <w:r w:rsidRPr="00F1424B">
              <w:rPr>
                <w:sz w:val="16"/>
                <w:szCs w:val="16"/>
              </w:rPr>
              <w:t xml:space="preserve"> (E6)</w:t>
            </w:r>
          </w:p>
        </w:tc>
        <w:tc>
          <w:tcPr>
            <w:tcW w:w="1184" w:type="dxa"/>
          </w:tcPr>
          <w:p w:rsidR="0057456D" w:rsidRPr="00657AFD" w:rsidRDefault="0057456D" w:rsidP="006D563B">
            <w:pPr>
              <w:rPr>
                <w:sz w:val="16"/>
                <w:szCs w:val="16"/>
              </w:rPr>
            </w:pPr>
          </w:p>
        </w:tc>
        <w:tc>
          <w:tcPr>
            <w:tcW w:w="1078" w:type="dxa"/>
          </w:tcPr>
          <w:p w:rsidR="0057456D" w:rsidRPr="00657AFD" w:rsidRDefault="0057456D" w:rsidP="006D563B">
            <w:pPr>
              <w:rPr>
                <w:sz w:val="16"/>
                <w:szCs w:val="16"/>
              </w:rPr>
            </w:pPr>
          </w:p>
        </w:tc>
        <w:tc>
          <w:tcPr>
            <w:tcW w:w="1251" w:type="dxa"/>
          </w:tcPr>
          <w:p w:rsidR="0057456D" w:rsidRPr="00657AFD" w:rsidRDefault="0057456D" w:rsidP="006D563B">
            <w:pPr>
              <w:rPr>
                <w:sz w:val="16"/>
                <w:szCs w:val="16"/>
              </w:rPr>
            </w:pPr>
          </w:p>
        </w:tc>
        <w:tc>
          <w:tcPr>
            <w:tcW w:w="1089" w:type="dxa"/>
          </w:tcPr>
          <w:p w:rsidR="0057456D" w:rsidRPr="00657AFD" w:rsidRDefault="0057456D" w:rsidP="006D563B">
            <w:pPr>
              <w:rPr>
                <w:sz w:val="16"/>
                <w:szCs w:val="16"/>
              </w:rPr>
            </w:pPr>
          </w:p>
        </w:tc>
        <w:tc>
          <w:tcPr>
            <w:tcW w:w="1028" w:type="dxa"/>
          </w:tcPr>
          <w:p w:rsidR="0057456D" w:rsidRPr="00657AFD" w:rsidRDefault="0057456D" w:rsidP="006D563B">
            <w:pPr>
              <w:rPr>
                <w:sz w:val="16"/>
                <w:szCs w:val="16"/>
              </w:rPr>
            </w:pPr>
          </w:p>
        </w:tc>
        <w:tc>
          <w:tcPr>
            <w:tcW w:w="1328" w:type="dxa"/>
          </w:tcPr>
          <w:p w:rsidR="0057456D" w:rsidRPr="00657AFD" w:rsidRDefault="0057456D" w:rsidP="006D563B">
            <w:pPr>
              <w:rPr>
                <w:sz w:val="16"/>
                <w:szCs w:val="16"/>
              </w:rPr>
            </w:pPr>
            <w:r w:rsidRPr="00657AFD">
              <w:rPr>
                <w:sz w:val="16"/>
                <w:szCs w:val="16"/>
              </w:rPr>
              <w:t>E6</w:t>
            </w:r>
          </w:p>
        </w:tc>
        <w:tc>
          <w:tcPr>
            <w:tcW w:w="1081" w:type="dxa"/>
          </w:tcPr>
          <w:p w:rsidR="0057456D" w:rsidRPr="00657AFD" w:rsidRDefault="0057456D" w:rsidP="006D563B">
            <w:pPr>
              <w:rPr>
                <w:sz w:val="16"/>
                <w:szCs w:val="16"/>
              </w:rPr>
            </w:pPr>
            <w:r w:rsidRPr="00657AFD">
              <w:rPr>
                <w:sz w:val="16"/>
                <w:szCs w:val="16"/>
              </w:rPr>
              <w:t>E6</w:t>
            </w:r>
          </w:p>
        </w:tc>
        <w:tc>
          <w:tcPr>
            <w:tcW w:w="990" w:type="dxa"/>
          </w:tcPr>
          <w:p w:rsidR="0057456D" w:rsidRPr="00657AFD" w:rsidRDefault="0057456D" w:rsidP="006D563B">
            <w:pPr>
              <w:rPr>
                <w:sz w:val="16"/>
                <w:szCs w:val="16"/>
              </w:rPr>
            </w:pPr>
            <w:r w:rsidRPr="00657AFD">
              <w:rPr>
                <w:sz w:val="16"/>
                <w:szCs w:val="16"/>
              </w:rPr>
              <w:t>E6</w:t>
            </w:r>
          </w:p>
        </w:tc>
      </w:tr>
      <w:tr w:rsidR="0057456D" w:rsidTr="00F1424B">
        <w:tc>
          <w:tcPr>
            <w:tcW w:w="1656" w:type="dxa"/>
          </w:tcPr>
          <w:p w:rsidR="0057456D" w:rsidRPr="00F1424B" w:rsidRDefault="0057456D" w:rsidP="006D563B">
            <w:pPr>
              <w:rPr>
                <w:sz w:val="16"/>
                <w:szCs w:val="16"/>
              </w:rPr>
            </w:pPr>
            <w:proofErr w:type="spellStart"/>
            <w:r w:rsidRPr="00F1424B">
              <w:rPr>
                <w:sz w:val="16"/>
                <w:szCs w:val="16"/>
              </w:rPr>
              <w:t>Animatore</w:t>
            </w:r>
            <w:proofErr w:type="spellEnd"/>
            <w:r w:rsidRPr="00F1424B">
              <w:rPr>
                <w:sz w:val="16"/>
                <w:szCs w:val="16"/>
              </w:rPr>
              <w:t xml:space="preserve"> </w:t>
            </w:r>
            <w:proofErr w:type="spellStart"/>
            <w:r w:rsidRPr="00F1424B">
              <w:rPr>
                <w:sz w:val="16"/>
                <w:szCs w:val="16"/>
              </w:rPr>
              <w:t>digitale</w:t>
            </w:r>
            <w:proofErr w:type="spellEnd"/>
            <w:r w:rsidRPr="00F1424B">
              <w:rPr>
                <w:sz w:val="16"/>
                <w:szCs w:val="16"/>
              </w:rPr>
              <w:t xml:space="preserve"> (E7)</w:t>
            </w:r>
          </w:p>
        </w:tc>
        <w:tc>
          <w:tcPr>
            <w:tcW w:w="1184" w:type="dxa"/>
          </w:tcPr>
          <w:p w:rsidR="0057456D" w:rsidRPr="00657AFD" w:rsidRDefault="0057456D" w:rsidP="006D563B">
            <w:pPr>
              <w:rPr>
                <w:sz w:val="16"/>
                <w:szCs w:val="16"/>
              </w:rPr>
            </w:pPr>
          </w:p>
        </w:tc>
        <w:tc>
          <w:tcPr>
            <w:tcW w:w="1078" w:type="dxa"/>
          </w:tcPr>
          <w:p w:rsidR="0057456D" w:rsidRPr="00657AFD" w:rsidRDefault="0057456D" w:rsidP="006D563B">
            <w:pPr>
              <w:rPr>
                <w:sz w:val="16"/>
                <w:szCs w:val="16"/>
              </w:rPr>
            </w:pPr>
          </w:p>
        </w:tc>
        <w:tc>
          <w:tcPr>
            <w:tcW w:w="1251" w:type="dxa"/>
          </w:tcPr>
          <w:p w:rsidR="0057456D" w:rsidRPr="00657AFD" w:rsidRDefault="0057456D" w:rsidP="006D563B">
            <w:pPr>
              <w:rPr>
                <w:sz w:val="16"/>
                <w:szCs w:val="16"/>
              </w:rPr>
            </w:pPr>
            <w:r w:rsidRPr="00657AFD">
              <w:rPr>
                <w:sz w:val="16"/>
                <w:szCs w:val="16"/>
              </w:rPr>
              <w:t>E7</w:t>
            </w:r>
          </w:p>
        </w:tc>
        <w:tc>
          <w:tcPr>
            <w:tcW w:w="1089" w:type="dxa"/>
          </w:tcPr>
          <w:p w:rsidR="0057456D" w:rsidRPr="00657AFD" w:rsidRDefault="0057456D" w:rsidP="006D563B">
            <w:pPr>
              <w:rPr>
                <w:sz w:val="16"/>
                <w:szCs w:val="16"/>
              </w:rPr>
            </w:pPr>
          </w:p>
        </w:tc>
        <w:tc>
          <w:tcPr>
            <w:tcW w:w="1028" w:type="dxa"/>
          </w:tcPr>
          <w:p w:rsidR="0057456D" w:rsidRPr="00657AFD" w:rsidRDefault="0057456D" w:rsidP="006D563B">
            <w:pPr>
              <w:rPr>
                <w:sz w:val="16"/>
                <w:szCs w:val="16"/>
              </w:rPr>
            </w:pPr>
          </w:p>
        </w:tc>
        <w:tc>
          <w:tcPr>
            <w:tcW w:w="1328" w:type="dxa"/>
          </w:tcPr>
          <w:p w:rsidR="0057456D" w:rsidRPr="00657AFD" w:rsidRDefault="0057456D" w:rsidP="006D563B">
            <w:pPr>
              <w:rPr>
                <w:sz w:val="16"/>
                <w:szCs w:val="16"/>
              </w:rPr>
            </w:pPr>
          </w:p>
        </w:tc>
        <w:tc>
          <w:tcPr>
            <w:tcW w:w="1081" w:type="dxa"/>
          </w:tcPr>
          <w:p w:rsidR="0057456D" w:rsidRPr="00657AFD" w:rsidRDefault="0057456D" w:rsidP="006D563B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57456D" w:rsidRPr="00657AFD" w:rsidRDefault="0057456D" w:rsidP="006D563B">
            <w:pPr>
              <w:rPr>
                <w:sz w:val="16"/>
                <w:szCs w:val="16"/>
              </w:rPr>
            </w:pPr>
          </w:p>
        </w:tc>
      </w:tr>
      <w:tr w:rsidR="0057456D" w:rsidTr="00F1424B">
        <w:tc>
          <w:tcPr>
            <w:tcW w:w="1656" w:type="dxa"/>
          </w:tcPr>
          <w:p w:rsidR="0057456D" w:rsidRPr="00F1424B" w:rsidRDefault="0057456D" w:rsidP="006D563B">
            <w:pPr>
              <w:rPr>
                <w:sz w:val="16"/>
                <w:szCs w:val="16"/>
              </w:rPr>
            </w:pPr>
            <w:proofErr w:type="spellStart"/>
            <w:r w:rsidRPr="00F1424B">
              <w:rPr>
                <w:sz w:val="16"/>
                <w:szCs w:val="16"/>
              </w:rPr>
              <w:t>Referente</w:t>
            </w:r>
            <w:proofErr w:type="spellEnd"/>
            <w:r w:rsidRPr="00F1424B">
              <w:rPr>
                <w:sz w:val="16"/>
                <w:szCs w:val="16"/>
              </w:rPr>
              <w:t xml:space="preserve"> </w:t>
            </w:r>
            <w:proofErr w:type="spellStart"/>
            <w:r w:rsidRPr="00F1424B">
              <w:rPr>
                <w:sz w:val="16"/>
                <w:szCs w:val="16"/>
              </w:rPr>
              <w:t>progetti</w:t>
            </w:r>
            <w:proofErr w:type="spellEnd"/>
            <w:r w:rsidRPr="00F1424B">
              <w:rPr>
                <w:sz w:val="16"/>
                <w:szCs w:val="16"/>
              </w:rPr>
              <w:t xml:space="preserve"> in rete (E10)</w:t>
            </w:r>
          </w:p>
        </w:tc>
        <w:tc>
          <w:tcPr>
            <w:tcW w:w="1184" w:type="dxa"/>
          </w:tcPr>
          <w:p w:rsidR="0057456D" w:rsidRPr="00657AFD" w:rsidRDefault="0057456D" w:rsidP="006D563B">
            <w:pPr>
              <w:rPr>
                <w:sz w:val="16"/>
                <w:szCs w:val="16"/>
              </w:rPr>
            </w:pPr>
          </w:p>
        </w:tc>
        <w:tc>
          <w:tcPr>
            <w:tcW w:w="1078" w:type="dxa"/>
          </w:tcPr>
          <w:p w:rsidR="0057456D" w:rsidRPr="00657AFD" w:rsidRDefault="0057456D" w:rsidP="006D563B">
            <w:pPr>
              <w:rPr>
                <w:sz w:val="16"/>
                <w:szCs w:val="16"/>
              </w:rPr>
            </w:pPr>
            <w:r w:rsidRPr="00657AFD">
              <w:rPr>
                <w:sz w:val="16"/>
                <w:szCs w:val="16"/>
              </w:rPr>
              <w:t>E10</w:t>
            </w:r>
          </w:p>
        </w:tc>
        <w:tc>
          <w:tcPr>
            <w:tcW w:w="1251" w:type="dxa"/>
          </w:tcPr>
          <w:p w:rsidR="0057456D" w:rsidRPr="00657AFD" w:rsidRDefault="0057456D" w:rsidP="006D563B">
            <w:pPr>
              <w:rPr>
                <w:sz w:val="16"/>
                <w:szCs w:val="16"/>
              </w:rPr>
            </w:pPr>
          </w:p>
        </w:tc>
        <w:tc>
          <w:tcPr>
            <w:tcW w:w="1089" w:type="dxa"/>
          </w:tcPr>
          <w:p w:rsidR="0057456D" w:rsidRPr="00657AFD" w:rsidRDefault="0057456D" w:rsidP="006D563B">
            <w:pPr>
              <w:rPr>
                <w:sz w:val="16"/>
                <w:szCs w:val="16"/>
              </w:rPr>
            </w:pPr>
          </w:p>
        </w:tc>
        <w:tc>
          <w:tcPr>
            <w:tcW w:w="1028" w:type="dxa"/>
          </w:tcPr>
          <w:p w:rsidR="0057456D" w:rsidRPr="00657AFD" w:rsidRDefault="0057456D" w:rsidP="006D563B">
            <w:pPr>
              <w:rPr>
                <w:sz w:val="16"/>
                <w:szCs w:val="16"/>
              </w:rPr>
            </w:pPr>
            <w:r w:rsidRPr="00657AFD">
              <w:rPr>
                <w:sz w:val="16"/>
                <w:szCs w:val="16"/>
              </w:rPr>
              <w:t>E10</w:t>
            </w:r>
          </w:p>
        </w:tc>
        <w:tc>
          <w:tcPr>
            <w:tcW w:w="1328" w:type="dxa"/>
          </w:tcPr>
          <w:p w:rsidR="0057456D" w:rsidRPr="00657AFD" w:rsidRDefault="0057456D" w:rsidP="006D563B">
            <w:pPr>
              <w:rPr>
                <w:sz w:val="16"/>
                <w:szCs w:val="16"/>
              </w:rPr>
            </w:pPr>
            <w:r w:rsidRPr="00657AFD">
              <w:rPr>
                <w:sz w:val="16"/>
                <w:szCs w:val="16"/>
              </w:rPr>
              <w:t>E10</w:t>
            </w:r>
          </w:p>
        </w:tc>
        <w:tc>
          <w:tcPr>
            <w:tcW w:w="1081" w:type="dxa"/>
          </w:tcPr>
          <w:p w:rsidR="0057456D" w:rsidRPr="00657AFD" w:rsidRDefault="0057456D" w:rsidP="006D563B">
            <w:pPr>
              <w:rPr>
                <w:sz w:val="16"/>
                <w:szCs w:val="16"/>
              </w:rPr>
            </w:pPr>
            <w:r w:rsidRPr="00657AFD">
              <w:rPr>
                <w:sz w:val="16"/>
                <w:szCs w:val="16"/>
              </w:rPr>
              <w:t>E10</w:t>
            </w:r>
          </w:p>
        </w:tc>
        <w:tc>
          <w:tcPr>
            <w:tcW w:w="990" w:type="dxa"/>
          </w:tcPr>
          <w:p w:rsidR="0057456D" w:rsidRPr="00657AFD" w:rsidRDefault="0057456D" w:rsidP="006D563B">
            <w:pPr>
              <w:rPr>
                <w:sz w:val="16"/>
                <w:szCs w:val="16"/>
              </w:rPr>
            </w:pPr>
            <w:r w:rsidRPr="00657AFD">
              <w:rPr>
                <w:sz w:val="16"/>
                <w:szCs w:val="16"/>
              </w:rPr>
              <w:t>E10</w:t>
            </w:r>
          </w:p>
        </w:tc>
      </w:tr>
    </w:tbl>
    <w:p w:rsidR="0057456D" w:rsidRDefault="0057456D" w:rsidP="00E225BE">
      <w:pPr>
        <w:jc w:val="both"/>
        <w:rPr>
          <w:rFonts w:ascii="Times New Roman" w:hAnsi="Times New Roman" w:cs="Times New Roman"/>
          <w:u w:val="single"/>
        </w:rPr>
      </w:pPr>
    </w:p>
    <w:p w:rsidR="000359D3" w:rsidRDefault="00E11FD4" w:rsidP="00E225BE">
      <w:pPr>
        <w:jc w:val="both"/>
        <w:rPr>
          <w:rFonts w:ascii="Times New Roman" w:hAnsi="Times New Roman" w:cs="Times New Roman"/>
        </w:rPr>
      </w:pPr>
      <w:r w:rsidRPr="00E11FD4">
        <w:rPr>
          <w:rFonts w:ascii="Times New Roman" w:hAnsi="Times New Roman" w:cs="Times New Roman"/>
        </w:rPr>
        <w:t xml:space="preserve">I </w:t>
      </w:r>
      <w:proofErr w:type="spellStart"/>
      <w:r w:rsidRPr="00E11FD4">
        <w:rPr>
          <w:rFonts w:ascii="Times New Roman" w:hAnsi="Times New Roman" w:cs="Times New Roman"/>
        </w:rPr>
        <w:t>criteri</w:t>
      </w:r>
      <w:proofErr w:type="spellEnd"/>
      <w:r w:rsidRPr="00E11FD4">
        <w:rPr>
          <w:rFonts w:ascii="Times New Roman" w:hAnsi="Times New Roman" w:cs="Times New Roman"/>
        </w:rPr>
        <w:t xml:space="preserve"> </w:t>
      </w:r>
      <w:proofErr w:type="spellStart"/>
      <w:r w:rsidRPr="00E11FD4">
        <w:rPr>
          <w:rFonts w:ascii="Times New Roman" w:hAnsi="Times New Roman" w:cs="Times New Roman"/>
        </w:rPr>
        <w:t>sono</w:t>
      </w:r>
      <w:proofErr w:type="spellEnd"/>
      <w:r w:rsidRPr="00E11FD4">
        <w:rPr>
          <w:rFonts w:ascii="Times New Roman" w:hAnsi="Times New Roman" w:cs="Times New Roman"/>
        </w:rPr>
        <w:t xml:space="preserve"> </w:t>
      </w:r>
      <w:proofErr w:type="spellStart"/>
      <w:r w:rsidRPr="00E11FD4">
        <w:rPr>
          <w:rFonts w:ascii="Times New Roman" w:hAnsi="Times New Roman" w:cs="Times New Roman"/>
        </w:rPr>
        <w:t>approvati</w:t>
      </w:r>
      <w:proofErr w:type="spellEnd"/>
      <w:r w:rsidRPr="00E11FD4">
        <w:rPr>
          <w:rFonts w:ascii="Times New Roman" w:hAnsi="Times New Roman" w:cs="Times New Roman"/>
        </w:rPr>
        <w:t xml:space="preserve"> </w:t>
      </w:r>
      <w:proofErr w:type="spellStart"/>
      <w:r w:rsidRPr="00E11FD4">
        <w:rPr>
          <w:rFonts w:ascii="Times New Roman" w:hAnsi="Times New Roman" w:cs="Times New Roman"/>
        </w:rPr>
        <w:t>all’unanimità</w:t>
      </w:r>
      <w:proofErr w:type="spellEnd"/>
      <w:r>
        <w:rPr>
          <w:rFonts w:ascii="Times New Roman" w:hAnsi="Times New Roman" w:cs="Times New Roman"/>
        </w:rPr>
        <w:t>.</w:t>
      </w:r>
    </w:p>
    <w:p w:rsidR="00E11FD4" w:rsidRDefault="00E11FD4" w:rsidP="000359D3">
      <w:pPr>
        <w:ind w:hanging="284"/>
        <w:jc w:val="both"/>
        <w:rPr>
          <w:rFonts w:ascii="Times New Roman" w:hAnsi="Times New Roman" w:cs="Times New Roman"/>
          <w:u w:val="single"/>
        </w:rPr>
      </w:pPr>
      <w:r w:rsidRPr="00E11FD4">
        <w:rPr>
          <w:rFonts w:ascii="Times New Roman" w:hAnsi="Times New Roman" w:cs="Times New Roman"/>
          <w:u w:val="single"/>
        </w:rPr>
        <w:t>Punto 6</w:t>
      </w:r>
    </w:p>
    <w:p w:rsidR="00681441" w:rsidRDefault="000359D3" w:rsidP="00337C3F">
      <w:pPr>
        <w:ind w:hanging="284"/>
        <w:jc w:val="both"/>
        <w:rPr>
          <w:rFonts w:ascii="Times New Roman" w:hAnsi="Times New Roman" w:cs="Times New Roman"/>
        </w:rPr>
      </w:pPr>
      <w:r w:rsidRPr="000359D3">
        <w:rPr>
          <w:rFonts w:ascii="Times New Roman" w:hAnsi="Times New Roman" w:cs="Times New Roman"/>
        </w:rPr>
        <w:t xml:space="preserve"> Si </w:t>
      </w:r>
      <w:proofErr w:type="spellStart"/>
      <w:r w:rsidRPr="000359D3">
        <w:rPr>
          <w:rFonts w:ascii="Times New Roman" w:hAnsi="Times New Roman" w:cs="Times New Roman"/>
        </w:rPr>
        <w:t>ricorda</w:t>
      </w:r>
      <w:proofErr w:type="spellEnd"/>
      <w:r w:rsidRPr="000359D3">
        <w:rPr>
          <w:rFonts w:ascii="Times New Roman" w:hAnsi="Times New Roman" w:cs="Times New Roman"/>
        </w:rPr>
        <w:t xml:space="preserve"> </w:t>
      </w:r>
      <w:proofErr w:type="spellStart"/>
      <w:r w:rsidRPr="000359D3">
        <w:rPr>
          <w:rFonts w:ascii="Times New Roman" w:hAnsi="Times New Roman" w:cs="Times New Roman"/>
        </w:rPr>
        <w:t>ai</w:t>
      </w:r>
      <w:proofErr w:type="spellEnd"/>
      <w:r w:rsidRPr="000359D3">
        <w:rPr>
          <w:rFonts w:ascii="Times New Roman" w:hAnsi="Times New Roman" w:cs="Times New Roman"/>
        </w:rPr>
        <w:t xml:space="preserve"> </w:t>
      </w:r>
      <w:proofErr w:type="spellStart"/>
      <w:r w:rsidRPr="000359D3">
        <w:rPr>
          <w:rFonts w:ascii="Times New Roman" w:hAnsi="Times New Roman" w:cs="Times New Roman"/>
        </w:rPr>
        <w:t>docent</w:t>
      </w:r>
      <w:r>
        <w:rPr>
          <w:rFonts w:ascii="Times New Roman" w:hAnsi="Times New Roman" w:cs="Times New Roman"/>
        </w:rPr>
        <w:t>i</w:t>
      </w:r>
      <w:proofErr w:type="spellEnd"/>
      <w:r w:rsidRPr="000359D3">
        <w:rPr>
          <w:rFonts w:ascii="Times New Roman" w:hAnsi="Times New Roman" w:cs="Times New Roman"/>
        </w:rPr>
        <w:t xml:space="preserve"> </w:t>
      </w:r>
      <w:proofErr w:type="spellStart"/>
      <w:r w:rsidRPr="000359D3">
        <w:rPr>
          <w:rFonts w:ascii="Times New Roman" w:hAnsi="Times New Roman" w:cs="Times New Roman"/>
        </w:rPr>
        <w:t>che</w:t>
      </w:r>
      <w:proofErr w:type="spellEnd"/>
      <w:r w:rsidRPr="000359D3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hanno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presentato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domanda</w:t>
      </w:r>
      <w:proofErr w:type="spellEnd"/>
      <w:r>
        <w:rPr>
          <w:rFonts w:ascii="Times New Roman" w:hAnsi="Times New Roman" w:cs="Times New Roman"/>
        </w:rPr>
        <w:t xml:space="preserve"> per </w:t>
      </w:r>
      <w:proofErr w:type="spellStart"/>
      <w:r>
        <w:rPr>
          <w:rFonts w:ascii="Times New Roman" w:hAnsi="Times New Roman" w:cs="Times New Roman"/>
        </w:rPr>
        <w:t>partecipare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agli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esami</w:t>
      </w:r>
      <w:proofErr w:type="spellEnd"/>
      <w:r>
        <w:rPr>
          <w:rFonts w:ascii="Times New Roman" w:hAnsi="Times New Roman" w:cs="Times New Roman"/>
        </w:rPr>
        <w:t xml:space="preserve"> di </w:t>
      </w:r>
      <w:proofErr w:type="spellStart"/>
      <w:r>
        <w:rPr>
          <w:rFonts w:ascii="Times New Roman" w:hAnsi="Times New Roman" w:cs="Times New Roman"/>
        </w:rPr>
        <w:t>stato</w:t>
      </w:r>
      <w:proofErr w:type="spellEnd"/>
      <w:r>
        <w:rPr>
          <w:rFonts w:ascii="Times New Roman" w:hAnsi="Times New Roman" w:cs="Times New Roman"/>
        </w:rPr>
        <w:t xml:space="preserve"> </w:t>
      </w:r>
      <w:r w:rsidR="00337C3F">
        <w:rPr>
          <w:rFonts w:ascii="Times New Roman" w:hAnsi="Times New Roman" w:cs="Times New Roman"/>
        </w:rPr>
        <w:t xml:space="preserve">le </w:t>
      </w:r>
      <w:proofErr w:type="spellStart"/>
      <w:r w:rsidR="00337C3F">
        <w:rPr>
          <w:rFonts w:ascii="Times New Roman" w:hAnsi="Times New Roman" w:cs="Times New Roman"/>
        </w:rPr>
        <w:t>modalità</w:t>
      </w:r>
      <w:proofErr w:type="spellEnd"/>
      <w:r w:rsidR="00337C3F">
        <w:rPr>
          <w:rFonts w:ascii="Times New Roman" w:hAnsi="Times New Roman" w:cs="Times New Roman"/>
        </w:rPr>
        <w:t xml:space="preserve"> di </w:t>
      </w:r>
      <w:proofErr w:type="spellStart"/>
      <w:r w:rsidR="00337C3F">
        <w:rPr>
          <w:rFonts w:ascii="Times New Roman" w:hAnsi="Times New Roman" w:cs="Times New Roman"/>
        </w:rPr>
        <w:t>convocazione</w:t>
      </w:r>
      <w:proofErr w:type="spellEnd"/>
      <w:r w:rsidR="00337C3F">
        <w:rPr>
          <w:rFonts w:ascii="Times New Roman" w:hAnsi="Times New Roman" w:cs="Times New Roman"/>
        </w:rPr>
        <w:t xml:space="preserve"> .</w:t>
      </w:r>
    </w:p>
    <w:p w:rsidR="00337C3F" w:rsidRDefault="00337C3F" w:rsidP="00337C3F">
      <w:pPr>
        <w:ind w:hanging="284"/>
        <w:jc w:val="both"/>
        <w:rPr>
          <w:rFonts w:ascii="Times New Roman" w:hAnsi="Times New Roman" w:cs="Times New Roman"/>
          <w:u w:val="single"/>
        </w:rPr>
      </w:pPr>
      <w:r w:rsidRPr="00337C3F">
        <w:rPr>
          <w:rFonts w:ascii="Times New Roman" w:hAnsi="Times New Roman" w:cs="Times New Roman"/>
          <w:u w:val="single"/>
        </w:rPr>
        <w:t>Punto 7</w:t>
      </w:r>
    </w:p>
    <w:p w:rsidR="00337C3F" w:rsidRDefault="00337C3F" w:rsidP="00337C3F">
      <w:pPr>
        <w:ind w:hanging="284"/>
        <w:jc w:val="both"/>
        <w:rPr>
          <w:rFonts w:ascii="Times New Roman" w:hAnsi="Times New Roman" w:cs="Times New Roman"/>
        </w:rPr>
      </w:pPr>
      <w:r w:rsidRPr="00337C3F">
        <w:rPr>
          <w:rFonts w:ascii="Times New Roman" w:hAnsi="Times New Roman" w:cs="Times New Roman"/>
        </w:rPr>
        <w:t>Il DS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informa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nei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giorni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precedenti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tutti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gli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allievi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hanno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compilato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questionario</w:t>
      </w:r>
      <w:proofErr w:type="spellEnd"/>
      <w:r>
        <w:rPr>
          <w:rFonts w:ascii="Times New Roman" w:hAnsi="Times New Roman" w:cs="Times New Roman"/>
        </w:rPr>
        <w:t xml:space="preserve"> di </w:t>
      </w:r>
      <w:proofErr w:type="spellStart"/>
      <w:r>
        <w:rPr>
          <w:rFonts w:ascii="Times New Roman" w:hAnsi="Times New Roman" w:cs="Times New Roman"/>
        </w:rPr>
        <w:t>valutazione</w:t>
      </w:r>
      <w:proofErr w:type="spellEnd"/>
      <w:r>
        <w:rPr>
          <w:rFonts w:ascii="Times New Roman" w:hAnsi="Times New Roman" w:cs="Times New Roman"/>
        </w:rPr>
        <w:t xml:space="preserve"> del </w:t>
      </w:r>
      <w:proofErr w:type="spellStart"/>
      <w:r>
        <w:rPr>
          <w:rFonts w:ascii="Times New Roman" w:hAnsi="Times New Roman" w:cs="Times New Roman"/>
        </w:rPr>
        <w:t>docente</w:t>
      </w:r>
      <w:proofErr w:type="spellEnd"/>
      <w:r>
        <w:rPr>
          <w:rFonts w:ascii="Times New Roman" w:hAnsi="Times New Roman" w:cs="Times New Roman"/>
        </w:rPr>
        <w:t>.</w:t>
      </w:r>
    </w:p>
    <w:p w:rsidR="00337C3F" w:rsidRDefault="00337C3F" w:rsidP="00337C3F">
      <w:pPr>
        <w:ind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</w:t>
      </w:r>
      <w:proofErr w:type="spellStart"/>
      <w:r>
        <w:rPr>
          <w:rFonts w:ascii="Times New Roman" w:hAnsi="Times New Roman" w:cs="Times New Roman"/>
        </w:rPr>
        <w:t>risultati</w:t>
      </w:r>
      <w:proofErr w:type="spellEnd"/>
      <w:r>
        <w:rPr>
          <w:rFonts w:ascii="Times New Roman" w:hAnsi="Times New Roman" w:cs="Times New Roman"/>
        </w:rPr>
        <w:t xml:space="preserve"> relative a tale </w:t>
      </w:r>
      <w:proofErr w:type="spellStart"/>
      <w:r>
        <w:rPr>
          <w:rFonts w:ascii="Times New Roman" w:hAnsi="Times New Roman" w:cs="Times New Roman"/>
        </w:rPr>
        <w:t>indagine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verranno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presentati</w:t>
      </w:r>
      <w:proofErr w:type="spellEnd"/>
      <w:r>
        <w:rPr>
          <w:rFonts w:ascii="Times New Roman" w:hAnsi="Times New Roman" w:cs="Times New Roman"/>
        </w:rPr>
        <w:t xml:space="preserve"> al </w:t>
      </w:r>
      <w:proofErr w:type="spellStart"/>
      <w:r>
        <w:rPr>
          <w:rFonts w:ascii="Times New Roman" w:hAnsi="Times New Roman" w:cs="Times New Roman"/>
        </w:rPr>
        <w:t>prossimo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collegio</w:t>
      </w:r>
      <w:proofErr w:type="spellEnd"/>
      <w:r>
        <w:rPr>
          <w:rFonts w:ascii="Times New Roman" w:hAnsi="Times New Roman" w:cs="Times New Roman"/>
        </w:rPr>
        <w:t xml:space="preserve">. I </w:t>
      </w:r>
      <w:proofErr w:type="spellStart"/>
      <w:r>
        <w:rPr>
          <w:rFonts w:ascii="Times New Roman" w:hAnsi="Times New Roman" w:cs="Times New Roman"/>
        </w:rPr>
        <w:t>genitori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invece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hanno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compilato</w:t>
      </w:r>
      <w:proofErr w:type="spellEnd"/>
      <w:r>
        <w:rPr>
          <w:rFonts w:ascii="Times New Roman" w:hAnsi="Times New Roman" w:cs="Times New Roman"/>
        </w:rPr>
        <w:t xml:space="preserve"> un </w:t>
      </w:r>
      <w:proofErr w:type="spellStart"/>
      <w:r>
        <w:rPr>
          <w:rFonts w:ascii="Times New Roman" w:hAnsi="Times New Roman" w:cs="Times New Roman"/>
        </w:rPr>
        <w:t>questionario</w:t>
      </w:r>
      <w:proofErr w:type="spellEnd"/>
      <w:r>
        <w:rPr>
          <w:rFonts w:ascii="Times New Roman" w:hAnsi="Times New Roman" w:cs="Times New Roman"/>
        </w:rPr>
        <w:t xml:space="preserve"> di </w:t>
      </w:r>
      <w:proofErr w:type="spellStart"/>
      <w:r>
        <w:rPr>
          <w:rFonts w:ascii="Times New Roman" w:hAnsi="Times New Roman" w:cs="Times New Roman"/>
        </w:rPr>
        <w:t>valutazione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della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scuola</w:t>
      </w:r>
      <w:proofErr w:type="spellEnd"/>
      <w:r>
        <w:rPr>
          <w:rFonts w:ascii="Times New Roman" w:hAnsi="Times New Roman" w:cs="Times New Roman"/>
        </w:rPr>
        <w:t xml:space="preserve"> in </w:t>
      </w:r>
      <w:proofErr w:type="spellStart"/>
      <w:r>
        <w:rPr>
          <w:rFonts w:ascii="Times New Roman" w:hAnsi="Times New Roman" w:cs="Times New Roman"/>
        </w:rPr>
        <w:t>occasione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degli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incontri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intemedi</w:t>
      </w:r>
      <w:proofErr w:type="spellEnd"/>
      <w:r>
        <w:rPr>
          <w:rFonts w:ascii="Times New Roman" w:hAnsi="Times New Roman" w:cs="Times New Roman"/>
        </w:rPr>
        <w:t xml:space="preserve"> con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docent. </w:t>
      </w:r>
      <w:proofErr w:type="spellStart"/>
      <w:r>
        <w:rPr>
          <w:rFonts w:ascii="Times New Roman" w:hAnsi="Times New Roman" w:cs="Times New Roman"/>
        </w:rPr>
        <w:t>Toccherà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ai</w:t>
      </w:r>
      <w:proofErr w:type="spellEnd"/>
      <w:r>
        <w:rPr>
          <w:rFonts w:ascii="Times New Roman" w:hAnsi="Times New Roman" w:cs="Times New Roman"/>
        </w:rPr>
        <w:t xml:space="preserve"> docent </w:t>
      </w:r>
      <w:proofErr w:type="spellStart"/>
      <w:r>
        <w:rPr>
          <w:rFonts w:ascii="Times New Roman" w:hAnsi="Times New Roman" w:cs="Times New Roman"/>
        </w:rPr>
        <w:t>compilare</w:t>
      </w:r>
      <w:proofErr w:type="spellEnd"/>
      <w:r>
        <w:rPr>
          <w:rFonts w:ascii="Times New Roman" w:hAnsi="Times New Roman" w:cs="Times New Roman"/>
        </w:rPr>
        <w:t xml:space="preserve"> un </w:t>
      </w:r>
      <w:proofErr w:type="spellStart"/>
      <w:r>
        <w:rPr>
          <w:rFonts w:ascii="Times New Roman" w:hAnsi="Times New Roman" w:cs="Times New Roman"/>
        </w:rPr>
        <w:t>questionario</w:t>
      </w:r>
      <w:proofErr w:type="spellEnd"/>
      <w:r>
        <w:rPr>
          <w:rFonts w:ascii="Times New Roman" w:hAnsi="Times New Roman" w:cs="Times New Roman"/>
        </w:rPr>
        <w:t xml:space="preserve"> di </w:t>
      </w:r>
      <w:proofErr w:type="spellStart"/>
      <w:r>
        <w:rPr>
          <w:rFonts w:ascii="Times New Roman" w:hAnsi="Times New Roman" w:cs="Times New Roman"/>
        </w:rPr>
        <w:t>valutazione</w:t>
      </w:r>
      <w:proofErr w:type="spellEnd"/>
      <w:r>
        <w:rPr>
          <w:rFonts w:ascii="Times New Roman" w:hAnsi="Times New Roman" w:cs="Times New Roman"/>
        </w:rPr>
        <w:t xml:space="preserve"> del DS e a </w:t>
      </w:r>
      <w:proofErr w:type="spellStart"/>
      <w:r>
        <w:rPr>
          <w:rFonts w:ascii="Times New Roman" w:hAnsi="Times New Roman" w:cs="Times New Roman"/>
        </w:rPr>
        <w:t>tal</w:t>
      </w:r>
      <w:proofErr w:type="spellEnd"/>
      <w:r>
        <w:rPr>
          <w:rFonts w:ascii="Times New Roman" w:hAnsi="Times New Roman" w:cs="Times New Roman"/>
        </w:rPr>
        <w:t xml:space="preserve"> fine </w:t>
      </w:r>
      <w:proofErr w:type="spellStart"/>
      <w:r>
        <w:rPr>
          <w:rFonts w:ascii="Times New Roman" w:hAnsi="Times New Roman" w:cs="Times New Roman"/>
        </w:rPr>
        <w:t>vengono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distribuite</w:t>
      </w:r>
      <w:proofErr w:type="spellEnd"/>
      <w:r>
        <w:rPr>
          <w:rFonts w:ascii="Times New Roman" w:hAnsi="Times New Roman" w:cs="Times New Roman"/>
        </w:rPr>
        <w:t xml:space="preserve"> le </w:t>
      </w:r>
      <w:proofErr w:type="spellStart"/>
      <w:r>
        <w:rPr>
          <w:rFonts w:ascii="Times New Roman" w:hAnsi="Times New Roman" w:cs="Times New Roman"/>
        </w:rPr>
        <w:t>credenziali</w:t>
      </w:r>
      <w:proofErr w:type="spellEnd"/>
      <w:r>
        <w:rPr>
          <w:rFonts w:ascii="Times New Roman" w:hAnsi="Times New Roman" w:cs="Times New Roman"/>
        </w:rPr>
        <w:t xml:space="preserve"> per </w:t>
      </w:r>
      <w:proofErr w:type="spellStart"/>
      <w:r>
        <w:rPr>
          <w:rFonts w:ascii="Times New Roman" w:hAnsi="Times New Roman" w:cs="Times New Roman"/>
        </w:rPr>
        <w:t>l’accesso</w:t>
      </w:r>
      <w:proofErr w:type="spellEnd"/>
      <w:r>
        <w:rPr>
          <w:rFonts w:ascii="Times New Roman" w:hAnsi="Times New Roman" w:cs="Times New Roman"/>
        </w:rPr>
        <w:t xml:space="preserve"> al </w:t>
      </w:r>
      <w:proofErr w:type="spellStart"/>
      <w:r>
        <w:rPr>
          <w:rFonts w:ascii="Times New Roman" w:hAnsi="Times New Roman" w:cs="Times New Roman"/>
        </w:rPr>
        <w:t>sito</w:t>
      </w:r>
      <w:proofErr w:type="spellEnd"/>
      <w:r>
        <w:rPr>
          <w:rFonts w:ascii="Times New Roman" w:hAnsi="Times New Roman" w:cs="Times New Roman"/>
        </w:rPr>
        <w:t xml:space="preserve"> in </w:t>
      </w:r>
      <w:proofErr w:type="spellStart"/>
      <w:r>
        <w:rPr>
          <w:rFonts w:ascii="Times New Roman" w:hAnsi="Times New Roman" w:cs="Times New Roman"/>
        </w:rPr>
        <w:t>modo</w:t>
      </w:r>
      <w:proofErr w:type="spellEnd"/>
      <w:r>
        <w:rPr>
          <w:rFonts w:ascii="Times New Roman" w:hAnsi="Times New Roman" w:cs="Times New Roman"/>
        </w:rPr>
        <w:t xml:space="preserve"> da </w:t>
      </w:r>
      <w:proofErr w:type="spellStart"/>
      <w:r>
        <w:rPr>
          <w:rFonts w:ascii="Times New Roman" w:hAnsi="Times New Roman" w:cs="Times New Roman"/>
        </w:rPr>
        <w:t>garantire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l’anonimato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nella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compilazione</w:t>
      </w:r>
      <w:proofErr w:type="spellEnd"/>
      <w:r>
        <w:rPr>
          <w:rFonts w:ascii="Times New Roman" w:hAnsi="Times New Roman" w:cs="Times New Roman"/>
        </w:rPr>
        <w:t>.</w:t>
      </w:r>
    </w:p>
    <w:p w:rsidR="00337C3F" w:rsidRDefault="00337C3F" w:rsidP="00337C3F">
      <w:pPr>
        <w:ind w:hanging="284"/>
        <w:jc w:val="both"/>
        <w:rPr>
          <w:rFonts w:ascii="Times New Roman" w:hAnsi="Times New Roman" w:cs="Times New Roman"/>
          <w:u w:val="single"/>
        </w:rPr>
      </w:pPr>
      <w:r w:rsidRPr="00337C3F">
        <w:rPr>
          <w:rFonts w:ascii="Times New Roman" w:hAnsi="Times New Roman" w:cs="Times New Roman"/>
          <w:u w:val="single"/>
        </w:rPr>
        <w:t>Punto 8</w:t>
      </w:r>
    </w:p>
    <w:p w:rsidR="00337C3F" w:rsidRDefault="00337C3F" w:rsidP="00337C3F">
      <w:pPr>
        <w:ind w:hanging="284"/>
        <w:jc w:val="both"/>
        <w:rPr>
          <w:rFonts w:ascii="Times New Roman" w:hAnsi="Times New Roman" w:cs="Times New Roman"/>
        </w:rPr>
      </w:pPr>
      <w:r w:rsidRPr="00337C3F">
        <w:rPr>
          <w:rFonts w:ascii="Times New Roman" w:hAnsi="Times New Roman" w:cs="Times New Roman"/>
        </w:rPr>
        <w:t xml:space="preserve">Il DS 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comunica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saranno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predisposti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turni</w:t>
      </w:r>
      <w:proofErr w:type="spellEnd"/>
      <w:r>
        <w:rPr>
          <w:rFonts w:ascii="Times New Roman" w:hAnsi="Times New Roman" w:cs="Times New Roman"/>
        </w:rPr>
        <w:t xml:space="preserve"> di </w:t>
      </w:r>
      <w:proofErr w:type="spellStart"/>
      <w:r>
        <w:rPr>
          <w:rFonts w:ascii="Times New Roman" w:hAnsi="Times New Roman" w:cs="Times New Roman"/>
        </w:rPr>
        <w:t>vigilanza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durante</w:t>
      </w:r>
      <w:proofErr w:type="spellEnd"/>
      <w:r>
        <w:rPr>
          <w:rFonts w:ascii="Times New Roman" w:hAnsi="Times New Roman" w:cs="Times New Roman"/>
        </w:rPr>
        <w:t xml:space="preserve"> lo </w:t>
      </w:r>
      <w:proofErr w:type="spellStart"/>
      <w:r>
        <w:rPr>
          <w:rFonts w:ascii="Times New Roman" w:hAnsi="Times New Roman" w:cs="Times New Roman"/>
        </w:rPr>
        <w:t>svolgimento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corsi</w:t>
      </w:r>
      <w:proofErr w:type="spellEnd"/>
      <w:r>
        <w:rPr>
          <w:rFonts w:ascii="Times New Roman" w:hAnsi="Times New Roman" w:cs="Times New Roman"/>
        </w:rPr>
        <w:t xml:space="preserve"> di </w:t>
      </w:r>
      <w:proofErr w:type="spellStart"/>
      <w:r>
        <w:rPr>
          <w:rFonts w:ascii="Times New Roman" w:hAnsi="Times New Roman" w:cs="Times New Roman"/>
        </w:rPr>
        <w:t>recupero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poichè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saranno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sicuramente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presenti</w:t>
      </w:r>
      <w:proofErr w:type="spellEnd"/>
      <w:r>
        <w:rPr>
          <w:rFonts w:ascii="Times New Roman" w:hAnsi="Times New Roman" w:cs="Times New Roman"/>
        </w:rPr>
        <w:t xml:space="preserve"> per </w:t>
      </w:r>
      <w:proofErr w:type="spellStart"/>
      <w:r>
        <w:rPr>
          <w:rFonts w:ascii="Times New Roman" w:hAnsi="Times New Roman" w:cs="Times New Roman"/>
        </w:rPr>
        <w:t>alcuni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allievi</w:t>
      </w:r>
      <w:proofErr w:type="spellEnd"/>
      <w:r>
        <w:rPr>
          <w:rFonts w:ascii="Times New Roman" w:hAnsi="Times New Roman" w:cs="Times New Roman"/>
        </w:rPr>
        <w:t xml:space="preserve"> ore di </w:t>
      </w:r>
      <w:proofErr w:type="spellStart"/>
      <w:r>
        <w:rPr>
          <w:rFonts w:ascii="Times New Roman" w:hAnsi="Times New Roman" w:cs="Times New Roman"/>
        </w:rPr>
        <w:t>pausa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lezione</w:t>
      </w:r>
      <w:proofErr w:type="spellEnd"/>
      <w:r>
        <w:rPr>
          <w:rFonts w:ascii="Times New Roman" w:hAnsi="Times New Roman" w:cs="Times New Roman"/>
        </w:rPr>
        <w:t xml:space="preserve"> e la successive.</w:t>
      </w:r>
    </w:p>
    <w:p w:rsidR="00065A18" w:rsidRPr="00065A18" w:rsidRDefault="00337C3F" w:rsidP="00065A18">
      <w:pPr>
        <w:pStyle w:val="Corpotesto"/>
        <w:rPr>
          <w:rFonts w:ascii="Times New Roman" w:hAnsi="Times New Roman" w:cs="Times New Roman"/>
          <w:b/>
          <w:sz w:val="22"/>
          <w:szCs w:val="22"/>
        </w:rPr>
      </w:pPr>
      <w:proofErr w:type="spellStart"/>
      <w:r>
        <w:rPr>
          <w:rFonts w:ascii="Times New Roman" w:hAnsi="Times New Roman" w:cs="Times New Roman"/>
        </w:rPr>
        <w:t>Chiede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inoltre</w:t>
      </w:r>
      <w:proofErr w:type="spellEnd"/>
      <w:r>
        <w:rPr>
          <w:rFonts w:ascii="Times New Roman" w:hAnsi="Times New Roman" w:cs="Times New Roman"/>
        </w:rPr>
        <w:t xml:space="preserve"> la </w:t>
      </w:r>
      <w:proofErr w:type="spellStart"/>
      <w:r>
        <w:rPr>
          <w:rFonts w:ascii="Times New Roman" w:hAnsi="Times New Roman" w:cs="Times New Roman"/>
        </w:rPr>
        <w:t>disponibilità</w:t>
      </w:r>
      <w:proofErr w:type="spellEnd"/>
      <w:r>
        <w:rPr>
          <w:rFonts w:ascii="Times New Roman" w:hAnsi="Times New Roman" w:cs="Times New Roman"/>
        </w:rPr>
        <w:t xml:space="preserve"> a </w:t>
      </w:r>
      <w:proofErr w:type="spellStart"/>
      <w:r>
        <w:rPr>
          <w:rFonts w:ascii="Times New Roman" w:hAnsi="Times New Roman" w:cs="Times New Roman"/>
        </w:rPr>
        <w:t>collaborare</w:t>
      </w:r>
      <w:proofErr w:type="spellEnd"/>
      <w:r>
        <w:rPr>
          <w:rFonts w:ascii="Times New Roman" w:hAnsi="Times New Roman" w:cs="Times New Roman"/>
        </w:rPr>
        <w:t xml:space="preserve"> per </w:t>
      </w:r>
      <w:proofErr w:type="spellStart"/>
      <w:r>
        <w:rPr>
          <w:rFonts w:ascii="Times New Roman" w:hAnsi="Times New Roman" w:cs="Times New Roman"/>
        </w:rPr>
        <w:t>il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traslocco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della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sede</w:t>
      </w:r>
      <w:proofErr w:type="spellEnd"/>
      <w:r>
        <w:rPr>
          <w:rFonts w:ascii="Times New Roman" w:hAnsi="Times New Roman" w:cs="Times New Roman"/>
        </w:rPr>
        <w:t xml:space="preserve"> di </w:t>
      </w:r>
      <w:proofErr w:type="spellStart"/>
      <w:r>
        <w:rPr>
          <w:rFonts w:ascii="Times New Roman" w:hAnsi="Times New Roman" w:cs="Times New Roman"/>
        </w:rPr>
        <w:t>Trivero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poichè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nuovi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locali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saranno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consegnati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entro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il</w:t>
      </w:r>
      <w:proofErr w:type="spellEnd"/>
      <w:r>
        <w:rPr>
          <w:rFonts w:ascii="Times New Roman" w:hAnsi="Times New Roman" w:cs="Times New Roman"/>
        </w:rPr>
        <w:t xml:space="preserve"> 30 </w:t>
      </w:r>
      <w:proofErr w:type="spellStart"/>
      <w:r>
        <w:rPr>
          <w:rFonts w:ascii="Times New Roman" w:hAnsi="Times New Roman" w:cs="Times New Roman"/>
        </w:rPr>
        <w:t>giugno</w:t>
      </w:r>
      <w:proofErr w:type="spellEnd"/>
      <w:r>
        <w:rPr>
          <w:rFonts w:ascii="Times New Roman" w:hAnsi="Times New Roman" w:cs="Times New Roman"/>
        </w:rPr>
        <w:t>.</w:t>
      </w:r>
      <w:r w:rsidR="00065A18">
        <w:rPr>
          <w:rFonts w:ascii="Times New Roman" w:hAnsi="Times New Roman" w:cs="Times New Roman"/>
        </w:rPr>
        <w:t xml:space="preserve"> </w:t>
      </w:r>
      <w:proofErr w:type="spellStart"/>
      <w:r w:rsidR="00065A18">
        <w:rPr>
          <w:rFonts w:ascii="Times New Roman" w:hAnsi="Times New Roman" w:cs="Times New Roman"/>
        </w:rPr>
        <w:t>Inoltre</w:t>
      </w:r>
      <w:proofErr w:type="spellEnd"/>
      <w:r w:rsidR="00065A18">
        <w:rPr>
          <w:rFonts w:ascii="Times New Roman" w:hAnsi="Times New Roman" w:cs="Times New Roman"/>
        </w:rPr>
        <w:t xml:space="preserve"> inform a </w:t>
      </w:r>
      <w:proofErr w:type="spellStart"/>
      <w:r w:rsidR="00065A18">
        <w:rPr>
          <w:rFonts w:ascii="Times New Roman" w:hAnsi="Times New Roman" w:cs="Times New Roman"/>
        </w:rPr>
        <w:t>sul</w:t>
      </w:r>
      <w:proofErr w:type="spellEnd"/>
      <w:r w:rsidR="00065A18">
        <w:rPr>
          <w:rFonts w:ascii="Times New Roman" w:hAnsi="Times New Roman" w:cs="Times New Roman"/>
        </w:rPr>
        <w:t xml:space="preserve">  </w:t>
      </w:r>
      <w:proofErr w:type="spellStart"/>
      <w:r w:rsidR="00065A18">
        <w:rPr>
          <w:rFonts w:ascii="Times New Roman" w:hAnsi="Times New Roman" w:cs="Times New Roman"/>
        </w:rPr>
        <w:t>sito</w:t>
      </w:r>
      <w:proofErr w:type="spellEnd"/>
      <w:r w:rsidR="00065A18">
        <w:rPr>
          <w:rFonts w:ascii="Times New Roman" w:hAnsi="Times New Roman" w:cs="Times New Roman"/>
        </w:rPr>
        <w:t xml:space="preserve"> </w:t>
      </w:r>
      <w:hyperlink r:id="rId21" w:tgtFrame="_blank" w:history="1">
        <w:r w:rsidR="00065A18" w:rsidRPr="00065A18">
          <w:rPr>
            <w:rStyle w:val="Collegamentoipertestuale"/>
            <w:rFonts w:ascii="Times New Roman" w:hAnsi="Times New Roman" w:cs="Times New Roman"/>
            <w:color w:val="auto"/>
            <w:sz w:val="22"/>
            <w:szCs w:val="22"/>
            <w:u w:val="none"/>
          </w:rPr>
          <w:t>https://www.eppela.com/it/projects/11709-noncasco</w:t>
        </w:r>
      </w:hyperlink>
      <w:r w:rsidR="00065A18" w:rsidRPr="00065A18">
        <w:rPr>
          <w:rStyle w:val="Collegamentoipertestuale"/>
          <w:rFonts w:ascii="Times New Roman" w:hAnsi="Times New Roman" w:cs="Times New Roman"/>
          <w:color w:val="auto"/>
          <w:sz w:val="22"/>
          <w:szCs w:val="22"/>
          <w:u w:val="none"/>
        </w:rPr>
        <w:t xml:space="preserve">  è</w:t>
      </w:r>
      <w:r w:rsidR="00065A18">
        <w:rPr>
          <w:rStyle w:val="Collegamentoipertestuale"/>
          <w:rFonts w:ascii="Times New Roman" w:hAnsi="Times New Roman" w:cs="Times New Roman"/>
          <w:color w:val="auto"/>
          <w:sz w:val="22"/>
          <w:szCs w:val="22"/>
          <w:u w:val="none"/>
        </w:rPr>
        <w:t xml:space="preserve"> </w:t>
      </w:r>
      <w:proofErr w:type="spellStart"/>
      <w:r w:rsidR="00065A18">
        <w:rPr>
          <w:rStyle w:val="Collegamentoipertestuale"/>
          <w:rFonts w:ascii="Times New Roman" w:hAnsi="Times New Roman" w:cs="Times New Roman"/>
          <w:color w:val="auto"/>
          <w:sz w:val="22"/>
          <w:szCs w:val="22"/>
          <w:u w:val="none"/>
        </w:rPr>
        <w:t>stata</w:t>
      </w:r>
      <w:proofErr w:type="spellEnd"/>
      <w:r w:rsidR="00065A18">
        <w:rPr>
          <w:rStyle w:val="Collegamentoipertestuale"/>
          <w:rFonts w:ascii="Times New Roman" w:hAnsi="Times New Roman" w:cs="Times New Roman"/>
          <w:color w:val="auto"/>
          <w:sz w:val="22"/>
          <w:szCs w:val="22"/>
          <w:u w:val="none"/>
        </w:rPr>
        <w:t xml:space="preserve"> </w:t>
      </w:r>
      <w:proofErr w:type="spellStart"/>
      <w:r w:rsidR="00065A18">
        <w:rPr>
          <w:rStyle w:val="Collegamentoipertestuale"/>
          <w:rFonts w:ascii="Times New Roman" w:hAnsi="Times New Roman" w:cs="Times New Roman"/>
          <w:color w:val="auto"/>
          <w:sz w:val="22"/>
          <w:szCs w:val="22"/>
          <w:u w:val="none"/>
        </w:rPr>
        <w:t>aperta</w:t>
      </w:r>
      <w:proofErr w:type="spellEnd"/>
      <w:r w:rsidR="00065A18">
        <w:rPr>
          <w:rStyle w:val="Collegamentoipertestuale"/>
          <w:rFonts w:ascii="Times New Roman" w:hAnsi="Times New Roman" w:cs="Times New Roman"/>
          <w:color w:val="auto"/>
          <w:sz w:val="22"/>
          <w:szCs w:val="22"/>
          <w:u w:val="none"/>
        </w:rPr>
        <w:t xml:space="preserve"> </w:t>
      </w:r>
      <w:proofErr w:type="spellStart"/>
      <w:r w:rsidR="00065A18">
        <w:rPr>
          <w:rStyle w:val="Collegamentoipertestuale"/>
          <w:rFonts w:ascii="Times New Roman" w:hAnsi="Times New Roman" w:cs="Times New Roman"/>
          <w:color w:val="auto"/>
          <w:sz w:val="22"/>
          <w:szCs w:val="22"/>
          <w:u w:val="none"/>
        </w:rPr>
        <w:t>una</w:t>
      </w:r>
      <w:proofErr w:type="spellEnd"/>
      <w:r w:rsidR="00065A18">
        <w:rPr>
          <w:rStyle w:val="Collegamentoipertestuale"/>
          <w:rFonts w:ascii="Times New Roman" w:hAnsi="Times New Roman" w:cs="Times New Roman"/>
          <w:color w:val="auto"/>
          <w:sz w:val="22"/>
          <w:szCs w:val="22"/>
          <w:u w:val="none"/>
        </w:rPr>
        <w:t xml:space="preserve"> </w:t>
      </w:r>
      <w:proofErr w:type="spellStart"/>
      <w:r w:rsidR="00065A18">
        <w:rPr>
          <w:rStyle w:val="Collegamentoipertestuale"/>
          <w:rFonts w:ascii="Times New Roman" w:hAnsi="Times New Roman" w:cs="Times New Roman"/>
          <w:color w:val="auto"/>
          <w:sz w:val="22"/>
          <w:szCs w:val="22"/>
          <w:u w:val="none"/>
        </w:rPr>
        <w:t>ricerca</w:t>
      </w:r>
      <w:proofErr w:type="spellEnd"/>
      <w:r w:rsidR="00065A18">
        <w:rPr>
          <w:rStyle w:val="Collegamentoipertestuale"/>
          <w:rFonts w:ascii="Times New Roman" w:hAnsi="Times New Roman" w:cs="Times New Roman"/>
          <w:color w:val="auto"/>
          <w:sz w:val="22"/>
          <w:szCs w:val="22"/>
          <w:u w:val="none"/>
        </w:rPr>
        <w:t xml:space="preserve"> </w:t>
      </w:r>
      <w:proofErr w:type="spellStart"/>
      <w:r w:rsidR="00065A18">
        <w:rPr>
          <w:rStyle w:val="Collegamentoipertestuale"/>
          <w:rFonts w:ascii="Times New Roman" w:hAnsi="Times New Roman" w:cs="Times New Roman"/>
          <w:color w:val="auto"/>
          <w:sz w:val="22"/>
          <w:szCs w:val="22"/>
          <w:u w:val="none"/>
        </w:rPr>
        <w:t>fondi</w:t>
      </w:r>
      <w:proofErr w:type="spellEnd"/>
      <w:r w:rsidR="00065A18">
        <w:rPr>
          <w:rStyle w:val="Collegamentoipertestuale"/>
          <w:rFonts w:ascii="Times New Roman" w:hAnsi="Times New Roman" w:cs="Times New Roman"/>
          <w:color w:val="auto"/>
          <w:sz w:val="22"/>
          <w:szCs w:val="22"/>
          <w:u w:val="none"/>
        </w:rPr>
        <w:t xml:space="preserve"> per </w:t>
      </w:r>
      <w:proofErr w:type="spellStart"/>
      <w:r w:rsidR="00065A18">
        <w:rPr>
          <w:rStyle w:val="Collegamentoipertestuale"/>
          <w:rFonts w:ascii="Times New Roman" w:hAnsi="Times New Roman" w:cs="Times New Roman"/>
          <w:color w:val="auto"/>
          <w:sz w:val="22"/>
          <w:szCs w:val="22"/>
          <w:u w:val="none"/>
        </w:rPr>
        <w:t>autofinanziare</w:t>
      </w:r>
      <w:proofErr w:type="spellEnd"/>
      <w:r w:rsidR="00065A18">
        <w:rPr>
          <w:rStyle w:val="Collegamentoipertestuale"/>
          <w:rFonts w:ascii="Times New Roman" w:hAnsi="Times New Roman" w:cs="Times New Roman"/>
          <w:color w:val="auto"/>
          <w:sz w:val="22"/>
          <w:szCs w:val="22"/>
          <w:u w:val="none"/>
        </w:rPr>
        <w:t xml:space="preserve"> </w:t>
      </w:r>
      <w:proofErr w:type="spellStart"/>
      <w:r w:rsidR="00065A18">
        <w:rPr>
          <w:rStyle w:val="Collegamentoipertestuale"/>
          <w:rFonts w:ascii="Times New Roman" w:hAnsi="Times New Roman" w:cs="Times New Roman"/>
          <w:color w:val="auto"/>
          <w:sz w:val="22"/>
          <w:szCs w:val="22"/>
          <w:u w:val="none"/>
        </w:rPr>
        <w:t>il</w:t>
      </w:r>
      <w:proofErr w:type="spellEnd"/>
      <w:r w:rsidR="00065A18">
        <w:rPr>
          <w:rStyle w:val="Collegamentoipertestuale"/>
          <w:rFonts w:ascii="Times New Roman" w:hAnsi="Times New Roman" w:cs="Times New Roman"/>
          <w:color w:val="auto"/>
          <w:sz w:val="22"/>
          <w:szCs w:val="22"/>
          <w:u w:val="none"/>
        </w:rPr>
        <w:t xml:space="preserve"> </w:t>
      </w:r>
      <w:proofErr w:type="spellStart"/>
      <w:r w:rsidR="00065A18">
        <w:rPr>
          <w:rStyle w:val="Collegamentoipertestuale"/>
          <w:rFonts w:ascii="Times New Roman" w:hAnsi="Times New Roman" w:cs="Times New Roman"/>
          <w:color w:val="auto"/>
          <w:sz w:val="22"/>
          <w:szCs w:val="22"/>
          <w:u w:val="none"/>
        </w:rPr>
        <w:t>progetto</w:t>
      </w:r>
      <w:proofErr w:type="spellEnd"/>
      <w:r w:rsidR="00065A18">
        <w:rPr>
          <w:rStyle w:val="Collegamentoipertestuale"/>
          <w:rFonts w:ascii="Times New Roman" w:hAnsi="Times New Roman" w:cs="Times New Roman"/>
          <w:color w:val="auto"/>
          <w:sz w:val="22"/>
          <w:szCs w:val="22"/>
          <w:u w:val="none"/>
        </w:rPr>
        <w:t xml:space="preserve"> “ </w:t>
      </w:r>
      <w:proofErr w:type="spellStart"/>
      <w:r w:rsidR="00065A18">
        <w:rPr>
          <w:rStyle w:val="Collegamentoipertestuale"/>
          <w:rFonts w:ascii="Times New Roman" w:hAnsi="Times New Roman" w:cs="Times New Roman"/>
          <w:color w:val="auto"/>
          <w:sz w:val="22"/>
          <w:szCs w:val="22"/>
          <w:u w:val="none"/>
        </w:rPr>
        <w:t>non casco</w:t>
      </w:r>
      <w:proofErr w:type="spellEnd"/>
      <w:r w:rsidR="00065A18">
        <w:rPr>
          <w:rStyle w:val="Collegamentoipertestuale"/>
          <w:rFonts w:ascii="Times New Roman" w:hAnsi="Times New Roman" w:cs="Times New Roman"/>
          <w:color w:val="auto"/>
          <w:sz w:val="22"/>
          <w:szCs w:val="22"/>
          <w:u w:val="none"/>
        </w:rPr>
        <w:t>+”</w:t>
      </w:r>
      <w:r w:rsidR="00065A18" w:rsidRPr="00065A18">
        <w:rPr>
          <w:rStyle w:val="Collegamentoipertestuale"/>
          <w:rFonts w:ascii="Times New Roman" w:hAnsi="Times New Roman" w:cs="Times New Roman"/>
          <w:color w:val="auto"/>
          <w:sz w:val="22"/>
          <w:szCs w:val="22"/>
          <w:u w:val="none"/>
        </w:rPr>
        <w:t xml:space="preserve"> </w:t>
      </w:r>
    </w:p>
    <w:p w:rsidR="00337C3F" w:rsidRDefault="00337C3F" w:rsidP="00337C3F">
      <w:pPr>
        <w:ind w:hanging="284"/>
        <w:jc w:val="both"/>
        <w:rPr>
          <w:rFonts w:ascii="Times New Roman" w:hAnsi="Times New Roman" w:cs="Times New Roman"/>
        </w:rPr>
      </w:pPr>
    </w:p>
    <w:p w:rsidR="00337C3F" w:rsidRDefault="00337C3F" w:rsidP="00337C3F">
      <w:pPr>
        <w:ind w:hanging="284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Esauriti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065A18"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punti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all’ordine</w:t>
      </w:r>
      <w:proofErr w:type="spellEnd"/>
      <w:r>
        <w:rPr>
          <w:rFonts w:ascii="Times New Roman" w:hAnsi="Times New Roman" w:cs="Times New Roman"/>
        </w:rPr>
        <w:t xml:space="preserve"> del </w:t>
      </w:r>
      <w:proofErr w:type="spellStart"/>
      <w:r>
        <w:rPr>
          <w:rFonts w:ascii="Times New Roman" w:hAnsi="Times New Roman" w:cs="Times New Roman"/>
        </w:rPr>
        <w:t>giorno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alle</w:t>
      </w:r>
      <w:proofErr w:type="spellEnd"/>
      <w:r>
        <w:rPr>
          <w:rFonts w:ascii="Times New Roman" w:hAnsi="Times New Roman" w:cs="Times New Roman"/>
        </w:rPr>
        <w:t xml:space="preserve"> ore 18.30 la </w:t>
      </w:r>
      <w:proofErr w:type="spellStart"/>
      <w:r>
        <w:rPr>
          <w:rFonts w:ascii="Times New Roman" w:hAnsi="Times New Roman" w:cs="Times New Roman"/>
        </w:rPr>
        <w:t>seduta</w:t>
      </w:r>
      <w:proofErr w:type="spellEnd"/>
      <w:r>
        <w:rPr>
          <w:rFonts w:ascii="Times New Roman" w:hAnsi="Times New Roman" w:cs="Times New Roman"/>
        </w:rPr>
        <w:t xml:space="preserve"> è </w:t>
      </w:r>
      <w:proofErr w:type="spellStart"/>
      <w:r>
        <w:rPr>
          <w:rFonts w:ascii="Times New Roman" w:hAnsi="Times New Roman" w:cs="Times New Roman"/>
        </w:rPr>
        <w:t>tolta</w:t>
      </w:r>
      <w:proofErr w:type="spellEnd"/>
      <w:r w:rsidR="00602D66">
        <w:rPr>
          <w:rFonts w:ascii="Times New Roman" w:hAnsi="Times New Roman" w:cs="Times New Roman"/>
        </w:rPr>
        <w:t>.</w:t>
      </w:r>
    </w:p>
    <w:p w:rsidR="00602D66" w:rsidRDefault="00602D66" w:rsidP="00337C3F">
      <w:pPr>
        <w:ind w:hanging="284"/>
        <w:jc w:val="both"/>
        <w:rPr>
          <w:rFonts w:ascii="Times New Roman" w:hAnsi="Times New Roman" w:cs="Times New Roman"/>
        </w:rPr>
      </w:pPr>
    </w:p>
    <w:p w:rsidR="00D35693" w:rsidRPr="00602D66" w:rsidRDefault="00D35693" w:rsidP="00602D66">
      <w:pPr>
        <w:pStyle w:val="Corpotesto"/>
        <w:tabs>
          <w:tab w:val="center" w:pos="7200"/>
        </w:tabs>
        <w:rPr>
          <w:rFonts w:ascii="Times New Roman" w:hAnsi="Times New Roman" w:cs="Times New Roman"/>
          <w:sz w:val="22"/>
          <w:szCs w:val="22"/>
          <w:lang w:val="it-IT"/>
        </w:rPr>
      </w:pPr>
      <w:r w:rsidRPr="00602D66">
        <w:rPr>
          <w:rFonts w:ascii="Times New Roman" w:hAnsi="Times New Roman" w:cs="Times New Roman"/>
          <w:sz w:val="22"/>
          <w:szCs w:val="22"/>
        </w:rPr>
        <w:t xml:space="preserve">Il </w:t>
      </w:r>
      <w:proofErr w:type="spellStart"/>
      <w:r w:rsidRPr="00602D66">
        <w:rPr>
          <w:rFonts w:ascii="Times New Roman" w:hAnsi="Times New Roman" w:cs="Times New Roman"/>
          <w:sz w:val="22"/>
          <w:szCs w:val="22"/>
        </w:rPr>
        <w:t>segretario</w:t>
      </w:r>
      <w:proofErr w:type="spellEnd"/>
      <w:r w:rsidRPr="00602D66">
        <w:rPr>
          <w:rFonts w:ascii="Times New Roman" w:hAnsi="Times New Roman" w:cs="Times New Roman"/>
          <w:sz w:val="22"/>
          <w:szCs w:val="22"/>
        </w:rPr>
        <w:t xml:space="preserve"> </w:t>
      </w:r>
      <w:r w:rsidR="00602D66" w:rsidRPr="00602D66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</w:t>
      </w:r>
      <w:r w:rsidR="00602D66">
        <w:rPr>
          <w:rFonts w:ascii="Times New Roman" w:hAnsi="Times New Roman" w:cs="Times New Roman"/>
          <w:sz w:val="22"/>
          <w:szCs w:val="22"/>
          <w:lang w:val="it-IT"/>
        </w:rPr>
        <w:t xml:space="preserve">                  </w:t>
      </w:r>
      <w:r w:rsidR="00602D66" w:rsidRPr="00602D66">
        <w:rPr>
          <w:rFonts w:ascii="Times New Roman" w:hAnsi="Times New Roman" w:cs="Times New Roman"/>
          <w:sz w:val="22"/>
          <w:szCs w:val="22"/>
          <w:lang w:val="it-IT"/>
        </w:rPr>
        <w:t xml:space="preserve">  </w:t>
      </w:r>
      <w:r w:rsidR="00602D66">
        <w:rPr>
          <w:rFonts w:ascii="Times New Roman" w:hAnsi="Times New Roman" w:cs="Times New Roman"/>
          <w:sz w:val="22"/>
          <w:szCs w:val="22"/>
          <w:lang w:val="it-IT"/>
        </w:rPr>
        <w:t xml:space="preserve">    </w:t>
      </w:r>
      <w:r w:rsidR="00602D66" w:rsidRPr="00602D66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="00602D66" w:rsidRPr="00BA602A">
        <w:rPr>
          <w:rFonts w:ascii="Times New Roman" w:hAnsi="Times New Roman" w:cs="Times New Roman"/>
          <w:sz w:val="22"/>
          <w:szCs w:val="22"/>
          <w:lang w:val="it-IT"/>
        </w:rPr>
        <w:t>Il  Dirigente Scolastico</w:t>
      </w:r>
    </w:p>
    <w:p w:rsidR="00D35693" w:rsidRPr="00337C3F" w:rsidRDefault="00602D66" w:rsidP="00602D66">
      <w:pPr>
        <w:ind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D35693">
        <w:rPr>
          <w:rFonts w:ascii="Times New Roman" w:hAnsi="Times New Roman" w:cs="Times New Roman"/>
        </w:rPr>
        <w:t>Arenari I</w:t>
      </w:r>
      <w:r w:rsidRPr="00602D66">
        <w:rPr>
          <w:rFonts w:ascii="Times New Roman" w:hAnsi="Times New Roman" w:cs="Times New Roman"/>
          <w:lang w:val="it-IT"/>
        </w:rPr>
        <w:t xml:space="preserve"> </w:t>
      </w:r>
      <w:r>
        <w:rPr>
          <w:rFonts w:ascii="Times New Roman" w:hAnsi="Times New Roman" w:cs="Times New Roman"/>
          <w:lang w:val="it-IT"/>
        </w:rPr>
        <w:t xml:space="preserve">                                                                                                               </w:t>
      </w:r>
      <w:r w:rsidRPr="00BA602A">
        <w:rPr>
          <w:rFonts w:ascii="Times New Roman" w:hAnsi="Times New Roman" w:cs="Times New Roman"/>
          <w:lang w:val="it-IT"/>
        </w:rPr>
        <w:t>Cesare Molinari</w:t>
      </w:r>
    </w:p>
    <w:p w:rsidR="00651990" w:rsidRPr="00791565" w:rsidRDefault="00651990" w:rsidP="00065A18">
      <w:pPr>
        <w:rPr>
          <w:rFonts w:ascii="Times New Roman" w:hAnsi="Times New Roman" w:cs="Times New Roman"/>
          <w:lang w:val="it-IT"/>
        </w:rPr>
      </w:pPr>
      <w:bookmarkStart w:id="0" w:name="_GoBack"/>
      <w:bookmarkEnd w:id="0"/>
    </w:p>
    <w:sectPr w:rsidR="00651990" w:rsidRPr="00791565" w:rsidSect="00214883">
      <w:headerReference w:type="first" r:id="rId22"/>
      <w:footerReference w:type="first" r:id="rId23"/>
      <w:type w:val="continuous"/>
      <w:pgSz w:w="11910" w:h="16840"/>
      <w:pgMar w:top="620" w:right="720" w:bottom="280" w:left="1180" w:header="568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B8E" w:rsidRPr="005E20C5" w:rsidRDefault="006B7B8E" w:rsidP="005E20C5">
      <w:r>
        <w:separator/>
      </w:r>
    </w:p>
  </w:endnote>
  <w:endnote w:type="continuationSeparator" w:id="0">
    <w:p w:rsidR="006B7B8E" w:rsidRPr="005E20C5" w:rsidRDefault="006B7B8E" w:rsidP="005E2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883" w:rsidRDefault="00214883" w:rsidP="00B83286">
    <w:pPr>
      <w:pStyle w:val="Corpotesto"/>
      <w:rPr>
        <w:b/>
        <w:lang w:val="it-IT"/>
      </w:rPr>
    </w:pPr>
  </w:p>
  <w:p w:rsidR="00B83286" w:rsidRPr="00094059" w:rsidRDefault="00585F07" w:rsidP="00B83286">
    <w:pPr>
      <w:pStyle w:val="Corpotesto"/>
      <w:tabs>
        <w:tab w:val="left" w:pos="4779"/>
      </w:tabs>
      <w:spacing w:before="66" w:line="240" w:lineRule="exact"/>
      <w:ind w:left="1701" w:right="2726"/>
      <w:jc w:val="center"/>
      <w:rPr>
        <w:lang w:val="it-IT"/>
      </w:rPr>
    </w:pPr>
    <w:r w:rsidRPr="00094059">
      <w:rPr>
        <w:lang w:val="it-IT"/>
      </w:rPr>
      <w:t xml:space="preserve">   </w:t>
    </w:r>
  </w:p>
  <w:p w:rsidR="00B83286" w:rsidRDefault="00B8328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B8E" w:rsidRPr="005E20C5" w:rsidRDefault="006B7B8E" w:rsidP="005E20C5">
      <w:r>
        <w:separator/>
      </w:r>
    </w:p>
  </w:footnote>
  <w:footnote w:type="continuationSeparator" w:id="0">
    <w:p w:rsidR="006B7B8E" w:rsidRPr="005E20C5" w:rsidRDefault="006B7B8E" w:rsidP="005E20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809"/>
      <w:gridCol w:w="1276"/>
      <w:gridCol w:w="3686"/>
      <w:gridCol w:w="1134"/>
      <w:gridCol w:w="2321"/>
    </w:tblGrid>
    <w:tr w:rsidR="00B83286" w:rsidTr="00E87ACE">
      <w:trPr>
        <w:trHeight w:val="1530"/>
      </w:trPr>
      <w:tc>
        <w:tcPr>
          <w:tcW w:w="1809" w:type="dxa"/>
        </w:tcPr>
        <w:p w:rsidR="00B83286" w:rsidRDefault="00B83286" w:rsidP="00E87ACE">
          <w:pPr>
            <w:pStyle w:val="Corpotesto"/>
            <w:rPr>
              <w:b/>
              <w:lang w:val="it-IT"/>
            </w:rPr>
          </w:pPr>
          <w:r w:rsidRPr="001D4C55">
            <w:rPr>
              <w:b/>
              <w:noProof/>
              <w:lang w:val="it-IT" w:eastAsia="it-IT"/>
            </w:rPr>
            <w:drawing>
              <wp:inline distT="0" distB="0" distL="0" distR="0" wp14:anchorId="22EC8BE0" wp14:editId="67BEC3A0">
                <wp:extent cx="752226" cy="845796"/>
                <wp:effectExtent l="19050" t="0" r="0" b="0"/>
                <wp:docPr id="3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e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4387" cy="848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1D4C55">
            <w:rPr>
              <w:b/>
              <w:noProof/>
              <w:lang w:val="it-IT" w:eastAsia="it-IT"/>
            </w:rPr>
            <w:drawing>
              <wp:anchor distT="0" distB="0" distL="0" distR="0" simplePos="0" relativeHeight="251659264" behindDoc="0" locked="0" layoutInCell="1" allowOverlap="1" wp14:anchorId="1C63B442" wp14:editId="3807075E">
                <wp:simplePos x="0" y="0"/>
                <wp:positionH relativeFrom="page">
                  <wp:posOffset>130285</wp:posOffset>
                </wp:positionH>
                <wp:positionV relativeFrom="paragraph">
                  <wp:posOffset>-2532960</wp:posOffset>
                </wp:positionV>
                <wp:extent cx="879448" cy="993913"/>
                <wp:effectExtent l="19050" t="0" r="0" b="0"/>
                <wp:wrapNone/>
                <wp:docPr id="4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e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973" cy="9916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096" w:type="dxa"/>
          <w:gridSpan w:val="3"/>
          <w:vAlign w:val="center"/>
        </w:tcPr>
        <w:p w:rsidR="00B83286" w:rsidRPr="005B4A9F" w:rsidRDefault="00B83286" w:rsidP="00E87ACE">
          <w:pPr>
            <w:spacing w:before="52" w:line="358" w:lineRule="exact"/>
            <w:ind w:left="459" w:right="459"/>
            <w:jc w:val="center"/>
            <w:rPr>
              <w:sz w:val="30"/>
              <w:lang w:val="it-IT"/>
            </w:rPr>
          </w:pPr>
          <w:r w:rsidRPr="005B4A9F">
            <w:rPr>
              <w:color w:val="231F20"/>
              <w:w w:val="105"/>
              <w:sz w:val="30"/>
              <w:lang w:val="it-IT"/>
            </w:rPr>
            <w:t>ISTITUTO di ISTRUZIONE SUPERIORE</w:t>
          </w:r>
        </w:p>
        <w:p w:rsidR="00B83286" w:rsidRDefault="00B83286" w:rsidP="00E87ACE">
          <w:pPr>
            <w:pStyle w:val="Corpotesto"/>
            <w:jc w:val="center"/>
            <w:rPr>
              <w:b/>
              <w:lang w:val="it-IT"/>
            </w:rPr>
          </w:pPr>
          <w:r w:rsidRPr="005B4A9F">
            <w:rPr>
              <w:b/>
              <w:color w:val="231F20"/>
              <w:spacing w:val="17"/>
              <w:w w:val="105"/>
              <w:sz w:val="26"/>
              <w:lang w:val="it-IT"/>
            </w:rPr>
            <w:t>“</w:t>
          </w:r>
          <w:proofErr w:type="spellStart"/>
          <w:r w:rsidRPr="005B4A9F">
            <w:rPr>
              <w:b/>
              <w:color w:val="231F20"/>
              <w:spacing w:val="17"/>
              <w:w w:val="105"/>
              <w:sz w:val="26"/>
              <w:lang w:val="it-IT"/>
            </w:rPr>
            <w:t>Gae</w:t>
          </w:r>
          <w:proofErr w:type="spellEnd"/>
          <w:r w:rsidRPr="005B4A9F">
            <w:rPr>
              <w:b/>
              <w:color w:val="231F20"/>
              <w:spacing w:val="73"/>
              <w:w w:val="105"/>
              <w:sz w:val="26"/>
              <w:lang w:val="it-IT"/>
            </w:rPr>
            <w:t xml:space="preserve"> </w:t>
          </w:r>
          <w:r w:rsidRPr="005B4A9F">
            <w:rPr>
              <w:b/>
              <w:color w:val="231F20"/>
              <w:spacing w:val="22"/>
              <w:w w:val="105"/>
              <w:sz w:val="26"/>
              <w:lang w:val="it-IT"/>
            </w:rPr>
            <w:t>Aulenti”</w:t>
          </w:r>
        </w:p>
      </w:tc>
      <w:tc>
        <w:tcPr>
          <w:tcW w:w="2321" w:type="dxa"/>
        </w:tcPr>
        <w:p w:rsidR="00B83286" w:rsidRDefault="00065A18" w:rsidP="00E87ACE">
          <w:pPr>
            <w:pStyle w:val="Corpotesto"/>
            <w:jc w:val="right"/>
            <w:rPr>
              <w:b/>
              <w:lang w:val="it-IT"/>
            </w:rPr>
          </w:pPr>
          <w:r>
            <w:rPr>
              <w:b/>
              <w:lang w:val="it-IT"/>
            </w:rPr>
          </w:r>
          <w:r>
            <w:rPr>
              <w:b/>
              <w:lang w:val="it-IT"/>
            </w:rPr>
            <w:pict>
              <v:group id="_x0000_s2077" style="width:92.15pt;height:65.5pt;mso-position-horizontal-relative:char;mso-position-vertical-relative:line" coordorigin="9018,828" coordsize="2068,1536">
                <v:group id="_x0000_s2078" style="position:absolute;left:9018;top:828;width:2068;height:1310" coordorigin="9018,828" coordsize="2068,1310">
                  <v:group id="_x0000_s2079" style="position:absolute;left:9018;top:1731;width:637;height:197;mso-position-horizontal-relative:page" coordorigin="9018,209" coordsize="637,197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s2080" type="#_x0000_t75" style="position:absolute;left:9018;top:209;width:436;height:197">
                      <v:imagedata r:id="rId2" o:title=""/>
                    </v:shape>
                    <v:line id="_x0000_s2081" style="position:absolute" from="9484,386" to="9639,386" strokecolor="#231f20" strokeweight="1.5pt"/>
                    <v:line id="_x0000_s2082" style="position:absolute" from="9484,344" to="9515,344" strokecolor="#231f20" strokeweight="2.7pt"/>
                    <v:line id="_x0000_s2083" style="position:absolute" from="9484,303" to="9628,303" strokecolor="#231f20" strokeweight="1.4pt"/>
                    <v:line id="_x0000_s2084" style="position:absolute" from="9484,265" to="9515,265" strokecolor="#231f20" strokeweight="2.4pt"/>
                    <v:line id="_x0000_s2085" style="position:absolute" from="9484,227" to="9639,227" strokecolor="#231f20" strokeweight="1.4pt"/>
                  </v:group>
                  <v:group id="_x0000_s2086" style="position:absolute;left:9467;top:828;width:218;height:788;mso-position-horizontal-relative:page" coordorigin="9467,-284" coordsize="218,788">
                    <v:shape id="_x0000_s2087" style="position:absolute;left:9476;top:-276;width:201;height:771" coordorigin="9476,-276" coordsize="201,771" path="m9676,-276r-155,l9521,198r-2,86l9515,360r-12,69l9476,495r155,l9631,20r2,-85l9637,-141r12,-69l9676,-276xe" fillcolor="#be1e2d" stroked="f">
                      <v:path arrowok="t"/>
                    </v:shape>
                    <v:shape id="_x0000_s2088" style="position:absolute;left:9476;top:-276;width:201;height:771" coordorigin="9476,-276" coordsize="201,771" path="m9631,495r,-475l9633,-65r4,-76l9649,-210r27,-66l9631,-276r-110,l9521,198r-2,86l9515,360r-12,69l9476,495r155,xe" filled="f" strokecolor="#be1e2d" strokeweight=".85pt">
                      <v:path arrowok="t"/>
                    </v:shape>
                  </v:group>
                  <v:group id="_x0000_s2089" style="position:absolute;left:9754;top:828;width:890;height:789;mso-position-horizontal-relative:page" coordorigin="9754,-284" coordsize="890,789">
                    <v:shape id="_x0000_s2090" style="position:absolute;left:9763;top:-276;width:201;height:771" coordorigin="9763,-276" coordsize="201,771" path="m9963,-276r-155,l9808,198r-2,86l9802,360r-12,69l9763,495r155,l9918,20r2,-85l9924,-141r12,-69l9963,-276xe" fillcolor="#be1e2d" stroked="f">
                      <v:path arrowok="t"/>
                    </v:shape>
                    <v:shape id="_x0000_s2091" style="position:absolute;left:9763;top:-276;width:201;height:771" coordorigin="9763,-276" coordsize="201,771" path="m9918,495r,-475l9920,-65r4,-76l9936,-210r27,-66l9918,-276r-110,l9808,198r-2,86l9802,360r-12,69l9763,495r155,xe" filled="f" strokecolor="#be1e2d" strokeweight=".85pt">
                      <v:path arrowok="t"/>
                    </v:shape>
                    <v:shape id="_x0000_s2092" style="position:absolute;left:9990;top:-274;width:645;height:770" coordorigin="9990,-274" coordsize="645,770" o:spt="100" adj="0,,0" path="m10141,244r-151,l10019,270r25,28l10065,328r19,34l10135,437r57,40l10251,493r56,3l10361,492r50,-12l10457,460r42,-28l10526,405r-219,l10273,402r-30,-9l10215,379r-26,-22l10168,333r-15,-28l10144,276r-3,-32xm10307,-274r-49,4l10213,-259r-42,19l10133,-214r-32,33l10077,-146r-14,39l10059,-64r4,42l10077,17r23,36l10132,85r38,26l10213,131r49,14l10356,158r34,9l10420,179r26,16l10465,211r14,18l10487,249r2,21l10486,297r-9,24l10461,343r-22,21l10410,382r-32,13l10344,403r-37,2l10526,405r9,-8l10561,358r15,-42l10582,270r-5,-42l10564,190r-23,-35l10510,123r-37,-25l10431,78r-48,-13l10330,57r-40,-6l10254,42r-31,-13l10195,13r-19,-17l10162,-22r-8,-20l10151,-64r2,-23l10161,-108r14,-19l10194,-145r25,-16l10245,-173r30,-7l10307,-182r217,l10521,-185r-14,-14l10492,-212r-41,-27l10407,-258r-49,-12l10307,-274xm10524,-182r-217,l10342,-179r33,7l10404,-160r27,17l10452,-123r15,20l10476,-80r3,24l10479,-32r156,l10602,-59r-24,-30l10560,-121r-17,-35l10533,-171r-9,-11xe" fillcolor="#be1e2d" stroked="f">
                      <v:stroke joinstyle="round"/>
                      <v:formulas/>
                      <v:path arrowok="t" o:connecttype="segments"/>
                    </v:shape>
                    <v:shape id="_x0000_s2093" style="position:absolute;left:9990;top:-274;width:645;height:770" coordorigin="9990,-274" coordsize="645,770" path="m10543,-156r17,35l10578,-89r24,30l10635,-32r-156,l10479,-56r-3,-24l10431,-143r-56,-29l10307,-182r-32,2l10194,-145r-41,58l10151,-64r3,22l10195,13r59,29l10330,57r53,8l10473,98r68,57l10577,228r5,42l10576,316r-41,81l10457,460r-96,32l10307,496r-56,-3l10192,477r-57,-40l10084,362r-19,-34l10044,298r-25,-28l9990,244r151,l10144,276r9,29l10189,357r54,36l10307,405r37,-2l10410,382r51,-39l10489,270r-2,-21l10446,195r-56,-28l10317,153r-55,-8l10170,111r-70,-58l10063,-22r-4,-42l10063,-107r38,-74l10171,-240r87,-30l10307,-274r51,4l10451,-239r56,40l10533,-171r10,15e" filled="f" strokecolor="#be1e2d" strokeweight=".85pt">
                      <v:path arrowok="t"/>
                    </v:shape>
                  </v:group>
                  <v:group id="_x0000_s2094" style="position:absolute;left:9793;top:1719;width:1293;height:419;mso-position-horizontal-relative:page" coordorigin="9793,197" coordsize="1293,419">
                    <v:shape id="_x0000_s2095" type="#_x0000_t75" style="position:absolute;left:9793;top:213;width:412;height:192">
                      <v:imagedata r:id="rId3" o:title=""/>
                    </v:shape>
                    <v:shape id="_x0000_s2096" type="#_x0000_t75" style="position:absolute;left:10242;top:197;width:565;height:205">
                      <v:imagedata r:id="rId4" o:title=""/>
                    </v:shape>
                    <v:line id="_x0000_s2097" style="position:absolute" from="10930,242" to="10930,401" strokecolor="#231f20" strokeweight=".55317mm"/>
                    <v:line id="_x0000_s2098" style="position:absolute" from="10842,227" to="11019,227" strokecolor="#231f20" strokeweight=".51469mm"/>
                    <v:line id="_x0000_s2099" style="position:absolute" from="11069,213" to="11069,401" strokecolor="#231f20" strokeweight=".55317mm"/>
                    <v:shape id="_x0000_s2100" type="#_x0000_t75" style="position:absolute;left:10489;top:486;width:116;height:130">
                      <v:imagedata r:id="rId5" o:title=""/>
                    </v:shape>
                  </v:group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101" type="#_x0000_t202" style="position:absolute;left:9243;top:1936;width:1607;height:428;mso-height-percent:200;mso-height-percent:200;mso-width-relative:margin;mso-height-relative:margin" strokecolor="white [3212]">
                  <v:textbox style="mso-next-textbox:#_x0000_s2101">
                    <w:txbxContent>
                      <w:p w:rsidR="00B83286" w:rsidRPr="001D4C55" w:rsidRDefault="00B83286" w:rsidP="00B83286">
                        <w:pPr>
                          <w:rPr>
                            <w:b/>
                            <w:lang w:val="it-IT"/>
                          </w:rPr>
                        </w:pPr>
                        <w:r w:rsidRPr="001D4C55">
                          <w:rPr>
                            <w:b/>
                            <w:lang w:val="it-IT"/>
                          </w:rPr>
                          <w:t>B</w:t>
                        </w:r>
                        <w:r>
                          <w:rPr>
                            <w:b/>
                            <w:lang w:val="it-IT"/>
                          </w:rPr>
                          <w:t xml:space="preserve"> </w:t>
                        </w:r>
                        <w:r w:rsidRPr="001D4C55">
                          <w:rPr>
                            <w:b/>
                            <w:lang w:val="it-IT"/>
                          </w:rPr>
                          <w:t xml:space="preserve"> I </w:t>
                        </w:r>
                        <w:r>
                          <w:rPr>
                            <w:b/>
                            <w:lang w:val="it-IT"/>
                          </w:rPr>
                          <w:t xml:space="preserve"> </w:t>
                        </w:r>
                        <w:r w:rsidRPr="001D4C55">
                          <w:rPr>
                            <w:b/>
                            <w:lang w:val="it-IT"/>
                          </w:rPr>
                          <w:t>E</w:t>
                        </w:r>
                        <w:r>
                          <w:rPr>
                            <w:b/>
                            <w:lang w:val="it-IT"/>
                          </w:rPr>
                          <w:t xml:space="preserve"> </w:t>
                        </w:r>
                        <w:r w:rsidRPr="001D4C55">
                          <w:rPr>
                            <w:b/>
                            <w:lang w:val="it-IT"/>
                          </w:rPr>
                          <w:t xml:space="preserve"> L</w:t>
                        </w:r>
                        <w:r>
                          <w:rPr>
                            <w:b/>
                            <w:lang w:val="it-IT"/>
                          </w:rPr>
                          <w:t xml:space="preserve"> </w:t>
                        </w:r>
                        <w:r w:rsidRPr="001D4C55">
                          <w:rPr>
                            <w:b/>
                            <w:lang w:val="it-IT"/>
                          </w:rPr>
                          <w:t xml:space="preserve"> </w:t>
                        </w:r>
                        <w:proofErr w:type="spellStart"/>
                        <w:r w:rsidRPr="001D4C55">
                          <w:rPr>
                            <w:b/>
                            <w:lang w:val="it-IT"/>
                          </w:rPr>
                          <w:t>L</w:t>
                        </w:r>
                        <w:proofErr w:type="spellEnd"/>
                        <w:r w:rsidRPr="001D4C55">
                          <w:rPr>
                            <w:b/>
                            <w:lang w:val="it-IT"/>
                          </w:rPr>
                          <w:t xml:space="preserve"> </w:t>
                        </w:r>
                        <w:r>
                          <w:rPr>
                            <w:b/>
                            <w:lang w:val="it-IT"/>
                          </w:rPr>
                          <w:t xml:space="preserve"> </w:t>
                        </w:r>
                        <w:r w:rsidRPr="001D4C55">
                          <w:rPr>
                            <w:b/>
                            <w:lang w:val="it-IT"/>
                          </w:rPr>
                          <w:t>A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w:r>
        </w:p>
      </w:tc>
    </w:tr>
    <w:tr w:rsidR="00B83286" w:rsidRPr="00214883" w:rsidTr="00E87ACE">
      <w:tc>
        <w:tcPr>
          <w:tcW w:w="3085" w:type="dxa"/>
          <w:gridSpan w:val="2"/>
        </w:tcPr>
        <w:p w:rsidR="00C76527" w:rsidRDefault="00B83286" w:rsidP="00C76527">
          <w:pPr>
            <w:pStyle w:val="Titolo11"/>
            <w:ind w:left="1493" w:hanging="834"/>
            <w:rPr>
              <w:color w:val="231F20"/>
              <w:w w:val="110"/>
              <w:lang w:val="it-IT"/>
            </w:rPr>
          </w:pPr>
          <w:r w:rsidRPr="005B4A9F">
            <w:rPr>
              <w:color w:val="231F20"/>
              <w:w w:val="110"/>
              <w:lang w:val="it-IT"/>
            </w:rPr>
            <w:t>I.I.S. “</w:t>
          </w:r>
          <w:proofErr w:type="spellStart"/>
          <w:r w:rsidR="00C76527">
            <w:rPr>
              <w:color w:val="231F20"/>
              <w:w w:val="110"/>
              <w:lang w:val="it-IT"/>
            </w:rPr>
            <w:t>R.</w:t>
          </w:r>
          <w:r w:rsidRPr="005B4A9F">
            <w:rPr>
              <w:color w:val="231F20"/>
              <w:w w:val="110"/>
              <w:lang w:val="it-IT"/>
            </w:rPr>
            <w:t>Vaglio</w:t>
          </w:r>
          <w:proofErr w:type="spellEnd"/>
          <w:r w:rsidRPr="005B4A9F">
            <w:rPr>
              <w:color w:val="231F20"/>
              <w:w w:val="110"/>
              <w:lang w:val="it-IT"/>
            </w:rPr>
            <w:t xml:space="preserve">” </w:t>
          </w:r>
        </w:p>
        <w:p w:rsidR="00B83286" w:rsidRDefault="00B83286" w:rsidP="00C76527">
          <w:pPr>
            <w:pStyle w:val="Titolo11"/>
            <w:ind w:left="1493" w:hanging="457"/>
            <w:rPr>
              <w:b w:val="0"/>
              <w:lang w:val="it-IT"/>
            </w:rPr>
          </w:pPr>
          <w:r w:rsidRPr="005B4A9F">
            <w:rPr>
              <w:color w:val="231F20"/>
              <w:w w:val="110"/>
              <w:lang w:val="it-IT"/>
            </w:rPr>
            <w:t>Biella</w:t>
          </w:r>
        </w:p>
      </w:tc>
      <w:tc>
        <w:tcPr>
          <w:tcW w:w="3686" w:type="dxa"/>
        </w:tcPr>
        <w:p w:rsidR="00B83286" w:rsidRPr="005E20C5" w:rsidRDefault="00B83286" w:rsidP="00E87ACE">
          <w:pPr>
            <w:spacing w:before="51" w:line="266" w:lineRule="exact"/>
            <w:ind w:left="200" w:right="78"/>
            <w:jc w:val="center"/>
            <w:rPr>
              <w:b/>
              <w:color w:val="231F20"/>
              <w:w w:val="110"/>
              <w:lang w:val="it-IT"/>
            </w:rPr>
          </w:pPr>
          <w:r w:rsidRPr="005B4A9F">
            <w:rPr>
              <w:b/>
              <w:color w:val="231F20"/>
              <w:w w:val="110"/>
              <w:lang w:val="it-IT"/>
            </w:rPr>
            <w:t>I.P.S.S.A.R. “</w:t>
          </w:r>
          <w:proofErr w:type="spellStart"/>
          <w:r w:rsidR="00C76527">
            <w:rPr>
              <w:b/>
              <w:color w:val="231F20"/>
              <w:w w:val="110"/>
              <w:lang w:val="it-IT"/>
            </w:rPr>
            <w:t>E.</w:t>
          </w:r>
          <w:r w:rsidRPr="005B4A9F">
            <w:rPr>
              <w:b/>
              <w:color w:val="231F20"/>
              <w:w w:val="110"/>
              <w:lang w:val="it-IT"/>
            </w:rPr>
            <w:t>Zegna</w:t>
          </w:r>
          <w:proofErr w:type="spellEnd"/>
          <w:r w:rsidRPr="005B4A9F">
            <w:rPr>
              <w:b/>
              <w:color w:val="231F20"/>
              <w:w w:val="110"/>
              <w:lang w:val="it-IT"/>
            </w:rPr>
            <w:t>”</w:t>
          </w:r>
        </w:p>
        <w:p w:rsidR="00B83286" w:rsidRDefault="00B83286" w:rsidP="00C76527">
          <w:pPr>
            <w:spacing w:before="51" w:line="266" w:lineRule="exact"/>
            <w:ind w:left="459" w:right="78"/>
            <w:rPr>
              <w:b/>
              <w:lang w:val="it-IT"/>
            </w:rPr>
          </w:pPr>
          <w:r w:rsidRPr="005B4A9F">
            <w:rPr>
              <w:b/>
              <w:color w:val="231F20"/>
              <w:w w:val="110"/>
              <w:lang w:val="it-IT"/>
            </w:rPr>
            <w:t>Trivero - Cavaglià - Biella</w:t>
          </w:r>
        </w:p>
      </w:tc>
      <w:tc>
        <w:tcPr>
          <w:tcW w:w="3455" w:type="dxa"/>
          <w:gridSpan w:val="2"/>
        </w:tcPr>
        <w:p w:rsidR="00C76527" w:rsidRDefault="00C76527" w:rsidP="00E87ACE">
          <w:pPr>
            <w:spacing w:before="49" w:line="264" w:lineRule="exact"/>
            <w:ind w:left="1196" w:right="361" w:hanging="1089"/>
            <w:rPr>
              <w:b/>
              <w:color w:val="231F20"/>
              <w:w w:val="105"/>
              <w:lang w:val="it-IT"/>
            </w:rPr>
          </w:pPr>
          <w:r>
            <w:rPr>
              <w:b/>
              <w:color w:val="231F20"/>
              <w:w w:val="105"/>
              <w:lang w:val="it-IT"/>
            </w:rPr>
            <w:t>I.P.S.I.A. “G.</w:t>
          </w:r>
          <w:r w:rsidR="00B83286" w:rsidRPr="005B4A9F">
            <w:rPr>
              <w:b/>
              <w:color w:val="231F20"/>
              <w:w w:val="105"/>
              <w:lang w:val="it-IT"/>
            </w:rPr>
            <w:t xml:space="preserve"> Ferraris” </w:t>
          </w:r>
        </w:p>
        <w:p w:rsidR="00B83286" w:rsidRDefault="00B83286" w:rsidP="00C76527">
          <w:pPr>
            <w:spacing w:before="49" w:line="264" w:lineRule="exact"/>
            <w:ind w:left="1196" w:right="361" w:hanging="268"/>
            <w:rPr>
              <w:b/>
              <w:lang w:val="it-IT"/>
            </w:rPr>
          </w:pPr>
          <w:r w:rsidRPr="005B4A9F">
            <w:rPr>
              <w:b/>
              <w:color w:val="231F20"/>
              <w:w w:val="105"/>
              <w:lang w:val="it-IT"/>
            </w:rPr>
            <w:t>Biella</w:t>
          </w:r>
        </w:p>
      </w:tc>
    </w:tr>
  </w:tbl>
  <w:p w:rsidR="00B83286" w:rsidRPr="00B83286" w:rsidRDefault="00B83286">
    <w:pPr>
      <w:pStyle w:val="Intestazione"/>
      <w:rPr>
        <w:lang w:val="it-I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singleLevel"/>
    <w:tmpl w:val="0000000C"/>
    <w:lvl w:ilvl="0">
      <w:start w:val="1"/>
      <w:numFmt w:val="bullet"/>
      <w:lvlText w:val=""/>
      <w:lvlJc w:val="left"/>
      <w:pPr>
        <w:tabs>
          <w:tab w:val="num" w:pos="0"/>
        </w:tabs>
        <w:ind w:left="1072" w:hanging="360"/>
      </w:pPr>
      <w:rPr>
        <w:rFonts w:ascii="Symbol" w:hAnsi="Symbol"/>
      </w:rPr>
    </w:lvl>
  </w:abstractNum>
  <w:abstractNum w:abstractNumId="1">
    <w:nsid w:val="04251F56"/>
    <w:multiLevelType w:val="hybridMultilevel"/>
    <w:tmpl w:val="BCB8970A"/>
    <w:lvl w:ilvl="0" w:tplc="0410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1A5E39AD"/>
    <w:multiLevelType w:val="hybridMultilevel"/>
    <w:tmpl w:val="91C0EDB4"/>
    <w:lvl w:ilvl="0" w:tplc="0410000F">
      <w:start w:val="1"/>
      <w:numFmt w:val="decimal"/>
      <w:lvlText w:val="%1."/>
      <w:lvlJc w:val="left"/>
      <w:pPr>
        <w:ind w:left="773" w:hanging="360"/>
      </w:pPr>
    </w:lvl>
    <w:lvl w:ilvl="1" w:tplc="04100019" w:tentative="1">
      <w:start w:val="1"/>
      <w:numFmt w:val="lowerLetter"/>
      <w:lvlText w:val="%2."/>
      <w:lvlJc w:val="left"/>
      <w:pPr>
        <w:ind w:left="1493" w:hanging="360"/>
      </w:pPr>
    </w:lvl>
    <w:lvl w:ilvl="2" w:tplc="0410001B" w:tentative="1">
      <w:start w:val="1"/>
      <w:numFmt w:val="lowerRoman"/>
      <w:lvlText w:val="%3."/>
      <w:lvlJc w:val="right"/>
      <w:pPr>
        <w:ind w:left="2213" w:hanging="180"/>
      </w:pPr>
    </w:lvl>
    <w:lvl w:ilvl="3" w:tplc="0410000F" w:tentative="1">
      <w:start w:val="1"/>
      <w:numFmt w:val="decimal"/>
      <w:lvlText w:val="%4."/>
      <w:lvlJc w:val="left"/>
      <w:pPr>
        <w:ind w:left="2933" w:hanging="360"/>
      </w:pPr>
    </w:lvl>
    <w:lvl w:ilvl="4" w:tplc="04100019" w:tentative="1">
      <w:start w:val="1"/>
      <w:numFmt w:val="lowerLetter"/>
      <w:lvlText w:val="%5."/>
      <w:lvlJc w:val="left"/>
      <w:pPr>
        <w:ind w:left="3653" w:hanging="360"/>
      </w:pPr>
    </w:lvl>
    <w:lvl w:ilvl="5" w:tplc="0410001B" w:tentative="1">
      <w:start w:val="1"/>
      <w:numFmt w:val="lowerRoman"/>
      <w:lvlText w:val="%6."/>
      <w:lvlJc w:val="right"/>
      <w:pPr>
        <w:ind w:left="4373" w:hanging="180"/>
      </w:pPr>
    </w:lvl>
    <w:lvl w:ilvl="6" w:tplc="0410000F" w:tentative="1">
      <w:start w:val="1"/>
      <w:numFmt w:val="decimal"/>
      <w:lvlText w:val="%7."/>
      <w:lvlJc w:val="left"/>
      <w:pPr>
        <w:ind w:left="5093" w:hanging="360"/>
      </w:pPr>
    </w:lvl>
    <w:lvl w:ilvl="7" w:tplc="04100019" w:tentative="1">
      <w:start w:val="1"/>
      <w:numFmt w:val="lowerLetter"/>
      <w:lvlText w:val="%8."/>
      <w:lvlJc w:val="left"/>
      <w:pPr>
        <w:ind w:left="5813" w:hanging="360"/>
      </w:pPr>
    </w:lvl>
    <w:lvl w:ilvl="8" w:tplc="0410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3">
    <w:nsid w:val="43F95707"/>
    <w:multiLevelType w:val="multilevel"/>
    <w:tmpl w:val="F388463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488E26A4"/>
    <w:multiLevelType w:val="hybridMultilevel"/>
    <w:tmpl w:val="998AB9D4"/>
    <w:lvl w:ilvl="0" w:tplc="56709062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1B130C"/>
    <w:multiLevelType w:val="hybridMultilevel"/>
    <w:tmpl w:val="D102EC3E"/>
    <w:lvl w:ilvl="0" w:tplc="0410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00015">
      <w:start w:val="1"/>
      <w:numFmt w:val="upperLetter"/>
      <w:lvlText w:val="%2."/>
      <w:lvlJc w:val="left"/>
      <w:pPr>
        <w:tabs>
          <w:tab w:val="num" w:pos="1364"/>
        </w:tabs>
        <w:ind w:left="1364" w:hanging="360"/>
      </w:pPr>
    </w:lvl>
    <w:lvl w:ilvl="2" w:tplc="04100005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03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0000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0000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03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10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D8529B"/>
    <w:rsid w:val="00003C59"/>
    <w:rsid w:val="000359D3"/>
    <w:rsid w:val="000429BC"/>
    <w:rsid w:val="0005446B"/>
    <w:rsid w:val="00065A18"/>
    <w:rsid w:val="00094059"/>
    <w:rsid w:val="00095798"/>
    <w:rsid w:val="000B37C0"/>
    <w:rsid w:val="000C2D95"/>
    <w:rsid w:val="00101CB9"/>
    <w:rsid w:val="001606AC"/>
    <w:rsid w:val="001725FC"/>
    <w:rsid w:val="001D4C55"/>
    <w:rsid w:val="001D5AA4"/>
    <w:rsid w:val="001D73D7"/>
    <w:rsid w:val="00211ADE"/>
    <w:rsid w:val="00214883"/>
    <w:rsid w:val="00273A8B"/>
    <w:rsid w:val="002D69AD"/>
    <w:rsid w:val="00322D5D"/>
    <w:rsid w:val="00335082"/>
    <w:rsid w:val="00337C3F"/>
    <w:rsid w:val="00365B5F"/>
    <w:rsid w:val="003B0A97"/>
    <w:rsid w:val="003C4378"/>
    <w:rsid w:val="003D010B"/>
    <w:rsid w:val="003D37D5"/>
    <w:rsid w:val="003E1915"/>
    <w:rsid w:val="00405599"/>
    <w:rsid w:val="00431BCE"/>
    <w:rsid w:val="004375C7"/>
    <w:rsid w:val="00490C4D"/>
    <w:rsid w:val="004A342E"/>
    <w:rsid w:val="004D376A"/>
    <w:rsid w:val="0053363E"/>
    <w:rsid w:val="0057456D"/>
    <w:rsid w:val="00577ADE"/>
    <w:rsid w:val="00585F07"/>
    <w:rsid w:val="005B4A9F"/>
    <w:rsid w:val="005B5371"/>
    <w:rsid w:val="005D76E4"/>
    <w:rsid w:val="005E20C5"/>
    <w:rsid w:val="00600167"/>
    <w:rsid w:val="00602D66"/>
    <w:rsid w:val="00626175"/>
    <w:rsid w:val="00635C9E"/>
    <w:rsid w:val="0063643C"/>
    <w:rsid w:val="00651990"/>
    <w:rsid w:val="00657AFD"/>
    <w:rsid w:val="00681441"/>
    <w:rsid w:val="006B0261"/>
    <w:rsid w:val="006B7B8E"/>
    <w:rsid w:val="00721C83"/>
    <w:rsid w:val="00765934"/>
    <w:rsid w:val="00791565"/>
    <w:rsid w:val="007E30B7"/>
    <w:rsid w:val="0080206F"/>
    <w:rsid w:val="00831FBE"/>
    <w:rsid w:val="00895E0A"/>
    <w:rsid w:val="008A6F8D"/>
    <w:rsid w:val="008D4EA7"/>
    <w:rsid w:val="008E1E87"/>
    <w:rsid w:val="00916614"/>
    <w:rsid w:val="00920DC5"/>
    <w:rsid w:val="009317D0"/>
    <w:rsid w:val="00942D6A"/>
    <w:rsid w:val="00983AE5"/>
    <w:rsid w:val="009D4B33"/>
    <w:rsid w:val="00A66101"/>
    <w:rsid w:val="00A8645D"/>
    <w:rsid w:val="00B30841"/>
    <w:rsid w:val="00B81DDD"/>
    <w:rsid w:val="00B83286"/>
    <w:rsid w:val="00B86168"/>
    <w:rsid w:val="00B96EC4"/>
    <w:rsid w:val="00BA449F"/>
    <w:rsid w:val="00BC160F"/>
    <w:rsid w:val="00C00BC7"/>
    <w:rsid w:val="00C02012"/>
    <w:rsid w:val="00C15688"/>
    <w:rsid w:val="00C40D8D"/>
    <w:rsid w:val="00C76527"/>
    <w:rsid w:val="00CB4613"/>
    <w:rsid w:val="00CC4DA4"/>
    <w:rsid w:val="00CD147F"/>
    <w:rsid w:val="00D35693"/>
    <w:rsid w:val="00D70107"/>
    <w:rsid w:val="00D8529B"/>
    <w:rsid w:val="00DB11AC"/>
    <w:rsid w:val="00DD30D3"/>
    <w:rsid w:val="00DE11FE"/>
    <w:rsid w:val="00DE38E8"/>
    <w:rsid w:val="00DE48AE"/>
    <w:rsid w:val="00E11FD4"/>
    <w:rsid w:val="00E225BE"/>
    <w:rsid w:val="00E52F08"/>
    <w:rsid w:val="00E61282"/>
    <w:rsid w:val="00E87ACE"/>
    <w:rsid w:val="00EC69D8"/>
    <w:rsid w:val="00F1424B"/>
    <w:rsid w:val="00F1468A"/>
    <w:rsid w:val="00F6013D"/>
    <w:rsid w:val="00F70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3"/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D8529B"/>
    <w:rPr>
      <w:rFonts w:ascii="Calibri" w:eastAsia="Calibri" w:hAnsi="Calibri" w:cs="Calibri"/>
    </w:rPr>
  </w:style>
  <w:style w:type="paragraph" w:styleId="Titolo3">
    <w:name w:val="heading 3"/>
    <w:basedOn w:val="Normale"/>
    <w:next w:val="Normale"/>
    <w:link w:val="Titolo3Carattere"/>
    <w:qFormat/>
    <w:rsid w:val="00094059"/>
    <w:pPr>
      <w:keepNext/>
      <w:widowControl/>
      <w:jc w:val="both"/>
      <w:outlineLvl w:val="2"/>
    </w:pPr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8529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D8529B"/>
    <w:rPr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D8529B"/>
    <w:pPr>
      <w:spacing w:before="49" w:line="264" w:lineRule="exact"/>
      <w:ind w:left="200"/>
      <w:outlineLvl w:val="1"/>
    </w:pPr>
    <w:rPr>
      <w:b/>
      <w:bCs/>
    </w:rPr>
  </w:style>
  <w:style w:type="paragraph" w:styleId="Paragrafoelenco">
    <w:name w:val="List Paragraph"/>
    <w:basedOn w:val="Normale"/>
    <w:uiPriority w:val="34"/>
    <w:qFormat/>
    <w:rsid w:val="00D8529B"/>
  </w:style>
  <w:style w:type="paragraph" w:customStyle="1" w:styleId="TableParagraph">
    <w:name w:val="Table Paragraph"/>
    <w:basedOn w:val="Normale"/>
    <w:uiPriority w:val="1"/>
    <w:qFormat/>
    <w:rsid w:val="00D8529B"/>
  </w:style>
  <w:style w:type="character" w:styleId="Collegamentoipertestuale">
    <w:name w:val="Hyperlink"/>
    <w:basedOn w:val="Carpredefinitoparagrafo"/>
    <w:uiPriority w:val="99"/>
    <w:unhideWhenUsed/>
    <w:rsid w:val="00920DC5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4C5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4C55"/>
    <w:rPr>
      <w:rFonts w:ascii="Tahoma" w:eastAsia="Calibri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1D4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5E20C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E20C5"/>
    <w:rPr>
      <w:rFonts w:ascii="Calibri" w:eastAsia="Calibri" w:hAnsi="Calibri" w:cs="Calibri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5E20C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5E20C5"/>
    <w:rPr>
      <w:rFonts w:ascii="Calibri" w:eastAsia="Calibri" w:hAnsi="Calibri" w:cs="Calibri"/>
    </w:rPr>
  </w:style>
  <w:style w:type="character" w:customStyle="1" w:styleId="Titolo3Carattere">
    <w:name w:val="Titolo 3 Carattere"/>
    <w:basedOn w:val="Carpredefinitoparagrafo"/>
    <w:link w:val="Titolo3"/>
    <w:rsid w:val="00094059"/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C69D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F:\16%20maggio%202017%20odg%20ultima\adempim-fine-anno-2017-docenti.doc" TargetMode="External"/><Relationship Id="rId18" Type="http://schemas.openxmlformats.org/officeDocument/2006/relationships/hyperlink" Target="file:///F:\16%20maggio%202017%20odg%20ultima\Copia%20di%20Presentazione%20risultati%20Genitori-1.xls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eppela.com/it/projects/11709-noncasco" TargetMode="External"/><Relationship Id="rId7" Type="http://schemas.openxmlformats.org/officeDocument/2006/relationships/footnotes" Target="footnotes.xml"/><Relationship Id="rId12" Type="http://schemas.openxmlformats.org/officeDocument/2006/relationships/hyperlink" Target="file:///F:\16%20maggio%202017%20odg%20ultima\credito%20scolastico.docx" TargetMode="External"/><Relationship Id="rId17" Type="http://schemas.openxmlformats.org/officeDocument/2006/relationships/hyperlink" Target="file:///F:\16%20maggio%202017%20odg%20ultima\QUESTIONARIOALUNNI.3.doc.docx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file:///F:\16%20maggio%202017%20odg%20ultima\criteri%20%20esame%20domande%20trasferimento%20da%20ambito%20delibera%20Collegio%20docenti.docx" TargetMode="External"/><Relationship Id="rId20" Type="http://schemas.openxmlformats.org/officeDocument/2006/relationships/hyperlink" Target="mailto:programmi@iisgaeaulenti.it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F:\16%20maggio%202017%20odg%20ultima\modalit&#224;%20di%20svolgimento%20dei%20corsi%20di%20recupero%20estivo.docx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file:///F:\16%20maggio%202017%20odg%20ultima\riunioni%20di%20dipartimento.docx" TargetMode="External"/><Relationship Id="rId23" Type="http://schemas.openxmlformats.org/officeDocument/2006/relationships/footer" Target="footer1.xml"/><Relationship Id="rId10" Type="http://schemas.openxmlformats.org/officeDocument/2006/relationships/hyperlink" Target="file:///F:\16%20maggio%202017%20odg%20ultima\predisposizione%20delle%20schede%20per%20il%20recupero.docx" TargetMode="External"/><Relationship Id="rId19" Type="http://schemas.openxmlformats.org/officeDocument/2006/relationships/hyperlink" Target="file:///F:\16%20maggio%202017%20odg%20ultima\libri%20di%20testo%2017-18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F:\16%20maggio%202017%20odg%20ultima\criteri%20di%20valutazione%20e%20promozione.docx" TargetMode="External"/><Relationship Id="rId14" Type="http://schemas.openxmlformats.org/officeDocument/2006/relationships/hyperlink" Target="file:///F:\16%20maggio%202017%20odg%20ultima\scheda%20finale%20progetti(1).doc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85A213-4E50-42F3-84F1-525130DEF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1897</Words>
  <Characters>10814</Characters>
  <Application>Microsoft Office Word</Application>
  <DocSecurity>0</DocSecurity>
  <Lines>90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IIS_intestata</vt:lpstr>
    </vt:vector>
  </TitlesOfParts>
  <Company>Hewlett-Packard Company</Company>
  <LinksUpToDate>false</LinksUpToDate>
  <CharactersWithSpaces>12686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IIS_intestata</dc:title>
  <dc:subject/>
  <dc:creator>Giuseppe Monteleone</dc:creator>
  <cp:keywords/>
  <dc:description/>
  <cp:lastModifiedBy>User</cp:lastModifiedBy>
  <cp:revision>16</cp:revision>
  <cp:lastPrinted>2017-05-10T07:26:00Z</cp:lastPrinted>
  <dcterms:created xsi:type="dcterms:W3CDTF">2017-06-14T07:43:00Z</dcterms:created>
  <dcterms:modified xsi:type="dcterms:W3CDTF">2017-06-14T08:51:00Z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2016-05-13T00:00:00Z</vt:filetime>
  </property>
  <property fmtid="{D5CDD505-2E9C-101B-9397-08002B2CF9AE}" pid="3" name="Creator">
    <vt:lpwstr>Adobe Illustrator CC 2015 (Macintosh)</vt:lpwstr>
  </property>
  <property fmtid="{D5CDD505-2E9C-101B-9397-08002B2CF9AE}" pid="4" name="LastSaved">
    <vt:filetime>2016-08-18T00:00:00Z</vt:filetime>
  </property>
</Properties>
</file>